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Pr>
      <w:bookmarkStart w:id="0" w:name="_GoBack"/>
      <w:bookmarkEnd w:id="0"/>
      <w:r>
        <w:t xml:space="preserve"> </w:t>
      </w:r>
    </w:p>
    <w:p>
      <w:pPr>
        <w:pStyle w:val="8"/>
        <w:tabs>
          <w:tab w:val="left" w:pos="567"/>
          <w:tab w:val="left" w:pos="703"/>
        </w:tabs>
        <w:spacing w:after="80"/>
        <w:rPr>
          <w:rFonts w:ascii="Times New Roman" w:hAnsi="Times New Roman"/>
          <w:sz w:val="22"/>
          <w:szCs w:val="22"/>
        </w:rPr>
      </w:pPr>
    </w:p>
    <w:p>
      <w:pPr>
        <w:pStyle w:val="8"/>
        <w:tabs>
          <w:tab w:val="left" w:pos="567"/>
          <w:tab w:val="left" w:pos="703"/>
        </w:tabs>
        <w:rPr>
          <w:rStyle w:val="10"/>
          <w:rFonts w:ascii="Times New Roman" w:hAnsi="Times New Roman" w:eastAsia="Times New Roman" w:cs="Times New Roman"/>
          <w:b/>
          <w:bCs/>
          <w:color w:val="5F5F5F"/>
          <w:u w:color="5F5F5F"/>
        </w:rPr>
      </w:pPr>
      <w:r>
        <w:rPr>
          <w:rStyle w:val="10"/>
          <w:rFonts w:ascii="Times New Roman" w:hAnsi="Times New Roman"/>
          <w:b/>
          <w:bCs/>
          <w:color w:val="5F5F5F"/>
          <w:u w:color="5F5F5F"/>
        </w:rPr>
        <w:t>ΔΕΛΤΙΟ ΤΥΠΟΥ</w:t>
      </w:r>
    </w:p>
    <w:p>
      <w:pPr>
        <w:pStyle w:val="8"/>
        <w:tabs>
          <w:tab w:val="left" w:pos="567"/>
          <w:tab w:val="left" w:pos="703"/>
        </w:tabs>
        <w:spacing w:after="120"/>
        <w:rPr>
          <w:rStyle w:val="10"/>
          <w:rFonts w:ascii="Times New Roman" w:hAnsi="Times New Roman" w:eastAsia="Times New Roman" w:cs="Times New Roman"/>
          <w:b/>
          <w:bCs/>
          <w:sz w:val="18"/>
          <w:szCs w:val="18"/>
          <w:u w:val="single"/>
        </w:rPr>
      </w:pPr>
      <w:r>
        <w:rPr>
          <w:rStyle w:val="10"/>
          <w:rFonts w:ascii="Times New Roman" w:hAnsi="Times New Roman" w:eastAsia="Times New Roman" w:cs="Times New Roman"/>
          <w:b/>
          <w:bCs/>
          <w:sz w:val="18"/>
          <w:szCs w:val="18"/>
          <w:u w:val="single"/>
        </w:rPr>
        <w:tab/>
      </w:r>
    </w:p>
    <w:p>
      <w:pPr>
        <w:pStyle w:val="8"/>
        <w:tabs>
          <w:tab w:val="left" w:pos="567"/>
          <w:tab w:val="left" w:pos="703"/>
          <w:tab w:val="left" w:pos="1276"/>
          <w:tab w:val="right" w:pos="9214"/>
        </w:tabs>
        <w:spacing w:before="40" w:after="40"/>
        <w:rPr>
          <w:rFonts w:ascii="Times New Roman" w:hAnsi="Times New Roman" w:eastAsia="Times New Roman" w:cs="Times New Roman"/>
          <w:color w:val="5F5F5F"/>
          <w:sz w:val="22"/>
          <w:szCs w:val="22"/>
          <w:u w:color="5F5F5F"/>
        </w:rPr>
      </w:pPr>
      <w:r>
        <w:rPr>
          <w:rStyle w:val="10"/>
          <w:rFonts w:ascii="Times New Roman" w:hAnsi="Times New Roman"/>
          <w:color w:val="5F5F5F"/>
          <w:sz w:val="22"/>
          <w:szCs w:val="22"/>
          <w:u w:color="5F5F5F"/>
        </w:rPr>
        <w:t>Λαμία, 7 Αυγούστου 2017</w:t>
      </w:r>
    </w:p>
    <w:p>
      <w:pPr>
        <w:rPr>
          <w:rFonts w:ascii="Tahoma" w:hAnsi="Tahoma" w:eastAsia="Arial Unicode MS" w:cs="Tahoma"/>
          <w:b/>
          <w:color w:val="4F81BD"/>
          <w:sz w:val="22"/>
          <w:szCs w:val="22"/>
          <w:lang w:val="el-GR"/>
        </w:rPr>
      </w:pPr>
    </w:p>
    <w:p>
      <w:pPr>
        <w:jc w:val="center"/>
        <w:rPr>
          <w:rFonts w:ascii="Tahoma" w:hAnsi="Tahoma" w:eastAsia="Arial Unicode MS" w:cs="Tahoma"/>
          <w:b/>
          <w:bCs/>
          <w:color w:val="4F81BD"/>
          <w:sz w:val="22"/>
          <w:szCs w:val="22"/>
          <w:lang w:val="el-GR"/>
        </w:rPr>
      </w:pPr>
      <w:r>
        <w:rPr>
          <w:rFonts w:ascii="Tahoma" w:hAnsi="Tahoma" w:eastAsia="Arial Unicode MS" w:cs="Tahoma"/>
          <w:b/>
          <w:bCs/>
          <w:color w:val="4F81BD"/>
          <w:sz w:val="22"/>
          <w:szCs w:val="22"/>
          <w:lang w:val="el-GR"/>
        </w:rPr>
        <w:br w:type="textWrapping"/>
      </w:r>
      <w:r>
        <w:rPr>
          <w:rFonts w:ascii="Tahoma" w:hAnsi="Tahoma" w:eastAsia="Arial Unicode MS" w:cs="Tahoma"/>
          <w:b/>
          <w:bCs/>
          <w:color w:val="4F81BD"/>
          <w:sz w:val="22"/>
          <w:szCs w:val="22"/>
          <w:lang w:val="el-GR"/>
        </w:rPr>
        <w:t>Προχωρά η αναμόρφωση του Δημοτικού Σταδίου Χαλκίδας</w:t>
      </w:r>
    </w:p>
    <w:p>
      <w:pPr>
        <w:jc w:val="center"/>
        <w:rPr>
          <w:rFonts w:ascii="Tahoma" w:hAnsi="Tahoma" w:cs="Tahoma"/>
          <w:b/>
          <w:bCs/>
          <w:color w:val="auto"/>
          <w:sz w:val="22"/>
          <w:szCs w:val="22"/>
          <w:lang w:val="el-GR" w:eastAsia="fr-FR"/>
        </w:rPr>
      </w:pPr>
    </w:p>
    <w:p>
      <w:pPr>
        <w:pBdr>
          <w:top w:val="none" w:color="auto" w:sz="0" w:space="0"/>
          <w:left w:val="none" w:color="auto" w:sz="0" w:space="0"/>
          <w:bottom w:val="none" w:color="auto" w:sz="0" w:space="0"/>
          <w:right w:val="none" w:color="auto" w:sz="0" w:space="0"/>
          <w:between w:val="none" w:color="auto" w:sz="0" w:space="0"/>
        </w:pBdr>
        <w:jc w:val="both"/>
        <w:rPr>
          <w:rFonts w:ascii="Tahoma" w:hAnsi="Tahoma" w:cs="Tahoma"/>
          <w:color w:val="auto"/>
          <w:sz w:val="22"/>
          <w:szCs w:val="22"/>
          <w:lang w:val="el-GR"/>
        </w:rPr>
      </w:pPr>
      <w:r>
        <w:rPr>
          <w:rFonts w:ascii="Tahoma" w:hAnsi="Tahoma" w:cs="Tahoma"/>
          <w:color w:val="auto"/>
          <w:sz w:val="22"/>
          <w:szCs w:val="22"/>
          <w:lang w:val="el-GR"/>
        </w:rPr>
        <w:t>Συνεχίζονται τα έργα για την πλήρη αναμόρφωση του Δημοτικού Σταδίου Χαλκίδας με στόχο τον εκσυγχρονισμό του και την αναβάθμισή του σε στάδιο εθνικής εμβέλειας.</w:t>
      </w:r>
    </w:p>
    <w:p>
      <w:pPr>
        <w:pBdr>
          <w:top w:val="none" w:color="auto" w:sz="0" w:space="0"/>
          <w:left w:val="none" w:color="auto" w:sz="0" w:space="0"/>
          <w:bottom w:val="none" w:color="auto" w:sz="0" w:space="0"/>
          <w:right w:val="none" w:color="auto" w:sz="0" w:space="0"/>
          <w:between w:val="none" w:color="auto" w:sz="0" w:space="0"/>
        </w:pBdr>
        <w:jc w:val="both"/>
        <w:rPr>
          <w:rFonts w:ascii="Tahoma" w:hAnsi="Tahoma" w:cs="Tahoma"/>
          <w:color w:val="auto"/>
          <w:sz w:val="22"/>
          <w:szCs w:val="22"/>
          <w:lang w:val="el-GR"/>
        </w:rPr>
      </w:pPr>
    </w:p>
    <w:p>
      <w:pPr>
        <w:pBdr>
          <w:top w:val="none" w:color="auto" w:sz="0" w:space="0"/>
          <w:left w:val="none" w:color="auto" w:sz="0" w:space="0"/>
          <w:bottom w:val="none" w:color="auto" w:sz="0" w:space="0"/>
          <w:right w:val="none" w:color="auto" w:sz="0" w:space="0"/>
          <w:between w:val="none" w:color="auto" w:sz="0" w:space="0"/>
        </w:pBdr>
        <w:jc w:val="both"/>
        <w:rPr>
          <w:rFonts w:ascii="Tahoma" w:hAnsi="Tahoma" w:cs="Tahoma"/>
          <w:color w:val="auto"/>
          <w:sz w:val="22"/>
          <w:szCs w:val="22"/>
          <w:lang w:val="el-GR"/>
        </w:rPr>
      </w:pPr>
      <w:r>
        <w:rPr>
          <w:rFonts w:ascii="Tahoma" w:hAnsi="Tahoma" w:cs="Tahoma"/>
          <w:color w:val="auto"/>
          <w:sz w:val="22"/>
          <w:szCs w:val="22"/>
          <w:lang w:val="el-GR"/>
        </w:rPr>
        <w:t>Με προϋπολογισμό 300.000 ευρώ, ξεκινά το έργο για την εγκατάσταση ηλεκτροφωτισμού, ο οποίος θα καταστήσει το στάδιο κατάλληλο για την διεξαγωγή εθνικών πρωταθλημάτων και διοργανώσεων ποδοσφαίρου και κλασικού αθλητισμού. Το συγκεκριμένο έργο υλοποιείται ως μέρος της δράσης μας για το συνολικό εκσυγχρονισμό και την αναβάθμισή της υποδομής του σταδίου, που ξεκίνησε με την αντικατάσταση του χλοοτάπητα και θα συνεχιστεί με τη δημοπράτηση έργου 140.000 ευρώ για τη συντήρηση και επισκευή των αποδυτηρίων και της κερκίδας.</w:t>
      </w:r>
    </w:p>
    <w:p>
      <w:pPr>
        <w:pBdr>
          <w:top w:val="none" w:color="auto" w:sz="0" w:space="0"/>
          <w:left w:val="none" w:color="auto" w:sz="0" w:space="0"/>
          <w:bottom w:val="none" w:color="auto" w:sz="0" w:space="0"/>
          <w:right w:val="none" w:color="auto" w:sz="0" w:space="0"/>
          <w:between w:val="none" w:color="auto" w:sz="0" w:space="0"/>
        </w:pBdr>
        <w:ind w:firstLine="720"/>
        <w:jc w:val="both"/>
        <w:rPr>
          <w:rFonts w:ascii="Tahoma" w:hAnsi="Tahoma" w:cs="Tahoma"/>
          <w:color w:val="auto"/>
          <w:sz w:val="22"/>
          <w:szCs w:val="22"/>
          <w:lang w:val="el-GR"/>
        </w:rPr>
      </w:pPr>
    </w:p>
    <w:p>
      <w:pPr>
        <w:pBdr>
          <w:top w:val="none" w:color="auto" w:sz="0" w:space="0"/>
          <w:left w:val="none" w:color="auto" w:sz="0" w:space="0"/>
          <w:bottom w:val="none" w:color="auto" w:sz="0" w:space="0"/>
          <w:right w:val="none" w:color="auto" w:sz="0" w:space="0"/>
          <w:between w:val="none" w:color="auto" w:sz="0" w:space="0"/>
        </w:pBdr>
        <w:jc w:val="both"/>
        <w:rPr>
          <w:rFonts w:ascii="Tahoma" w:hAnsi="Tahoma" w:cs="Tahoma"/>
          <w:color w:val="auto"/>
          <w:sz w:val="22"/>
          <w:szCs w:val="22"/>
          <w:lang w:val="el-GR"/>
        </w:rPr>
      </w:pPr>
      <w:r>
        <w:rPr>
          <w:rFonts w:ascii="Tahoma" w:hAnsi="Tahoma" w:cs="Tahoma"/>
          <w:color w:val="auto"/>
          <w:sz w:val="22"/>
          <w:szCs w:val="22"/>
          <w:lang w:val="el-GR"/>
        </w:rPr>
        <w:t>«Στόχος μας είναι να παραδώσουμε σε όλους τους αθλητικούς συλλόγους της Χαλκίδας και της Εύβοιας ένα σύγχρονο στάδιο, αντάξιο της ιστορίας του, αλλά και να δημιουργήσουμε ακόμη έναν πόλο έλξης επισκεπτών και αθλητών από ολόκληρη την Ελλάδα» τόνισε ο Περιφερειάρχης Στερεάς Ελλάδας Κώστας Μπακογιάννης αναφερόμενος στον σχεδιασμό της Περιφέρειας για τον εκσυγχρονισμό του σταδίου και προσέθεσε: «Το μήνυμα είναι καθαρό. Αναβάθμιση της καθημερινότητας σε όλα τα επίπεδα, στην Υγεία, την Παιδεία, τον Πολιτισμό και τον Αθλητισμό. Οι παρεμβάσεις στην καθημερινή ζωή δημιουργούν την μεγάλη εικόνα και αυτή προσπαθούμε να αλλάξουμε».</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before="120"/>
        <w:jc w:val="both"/>
        <w:rPr>
          <w:rFonts w:ascii="Tahoma" w:hAnsi="Tahoma" w:cs="Tahoma"/>
          <w:bCs/>
          <w:color w:val="auto"/>
          <w:sz w:val="22"/>
          <w:szCs w:val="22"/>
          <w:lang w:val="el-GR" w:eastAsia="fr-FR"/>
        </w:rPr>
      </w:pPr>
    </w:p>
    <w:sectPr>
      <w:headerReference r:id="rId3" w:type="default"/>
      <w:pgSz w:w="11900" w:h="16840"/>
      <w:pgMar w:top="1701" w:right="1134" w:bottom="1440" w:left="1474" w:header="709" w:footer="70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1"/>
    <w:family w:val="modern"/>
    <w:pitch w:val="default"/>
    <w:sig w:usb0="E0002EFF" w:usb1="C0007843" w:usb2="00000009" w:usb3="00000000" w:csb0="400001FF" w:csb1="FFFF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A1"/>
    <w:family w:val="swiss"/>
    <w:pitch w:val="default"/>
    <w:sig w:usb0="E1002EFF" w:usb1="C000605B" w:usb2="00000029" w:usb3="00000000" w:csb0="200101FF" w:csb1="20280000"/>
  </w:font>
  <w:font w:name="Arial Narrow">
    <w:altName w:val="Arial"/>
    <w:panose1 w:val="020B0606020202030204"/>
    <w:charset w:val="A1"/>
    <w:family w:val="swiss"/>
    <w:pitch w:val="default"/>
    <w:sig w:usb0="00000000" w:usb1="00000000" w:usb2="00000000" w:usb3="00000000" w:csb0="0000009F" w:csb1="00000000"/>
  </w:font>
  <w:font w:name="Helvetica">
    <w:panose1 w:val="020B0504020202030204"/>
    <w:charset w:val="A1"/>
    <w:family w:val="swiss"/>
    <w:pitch w:val="default"/>
    <w:sig w:usb0="00000007" w:usb1="00000000" w:usb2="00000000" w:usb3="00000000" w:csb0="00000093" w:csb1="00000000"/>
  </w:font>
  <w:font w:name="Cambria">
    <w:panose1 w:val="02040503050406030204"/>
    <w:charset w:val="A1"/>
    <w:family w:val="roman"/>
    <w:pitch w:val="default"/>
    <w:sig w:usb0="E00002FF" w:usb1="400004FF" w:usb2="00000000" w:usb3="00000000" w:csb0="2000019F" w:csb1="00000000"/>
  </w:font>
  <w:font w:name="Calibri">
    <w:panose1 w:val="020F0502020204030204"/>
    <w:charset w:val="A1"/>
    <w:family w:val="swiss"/>
    <w:pitch w:val="default"/>
    <w:sig w:usb0="E0002AFF" w:usb1="C000247B" w:usb2="00000009" w:usb3="00000000" w:csb0="200001FF" w:csb1="00000000"/>
  </w:font>
  <w:font w:name="Arial">
    <w:panose1 w:val="020B0604020202020204"/>
    <w:charset w:val="A1"/>
    <w:family w:val="swiss"/>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lang w:val="en-US" w:eastAsia="en-US"/>
      </w:rPr>
      <w:drawing>
        <wp:inline distT="0" distB="0" distL="0" distR="0">
          <wp:extent cx="931545" cy="1397635"/>
          <wp:effectExtent l="19050" t="0" r="1905" b="0"/>
          <wp:docPr id="1" name="officeArt object" descr="Description: C:\Users\kmonou\AppData\Local\Microsoft\Windows\Temporary Internet Files\Content.Outlook\G69CF3R0\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Description: C:\Users\kmonou\AppData\Local\Microsoft\Windows\Temporary Internet Files\Content.Outlook\G69CF3R0\1212.jpg"/>
                  <pic:cNvPicPr>
                    <a:picLocks noChangeAspect="1" noChangeArrowheads="1"/>
                  </pic:cNvPicPr>
                </pic:nvPicPr>
                <pic:blipFill>
                  <a:blip r:embed="rId1"/>
                  <a:srcRect/>
                  <a:stretch>
                    <a:fillRect/>
                  </a:stretch>
                </pic:blipFill>
                <pic:spPr>
                  <a:xfrm>
                    <a:off x="0" y="0"/>
                    <a:ext cx="931545" cy="139763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evenAndOddHeaders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99"/>
    <w:rsid w:val="0000780B"/>
    <w:rsid w:val="00014196"/>
    <w:rsid w:val="00015F00"/>
    <w:rsid w:val="000206D8"/>
    <w:rsid w:val="0002178F"/>
    <w:rsid w:val="00027BFA"/>
    <w:rsid w:val="00064ED0"/>
    <w:rsid w:val="00081D84"/>
    <w:rsid w:val="000A66B8"/>
    <w:rsid w:val="001400B8"/>
    <w:rsid w:val="00140C2E"/>
    <w:rsid w:val="001421F2"/>
    <w:rsid w:val="00142867"/>
    <w:rsid w:val="00164713"/>
    <w:rsid w:val="001749CE"/>
    <w:rsid w:val="0017586D"/>
    <w:rsid w:val="001838AD"/>
    <w:rsid w:val="0018419D"/>
    <w:rsid w:val="00195A1F"/>
    <w:rsid w:val="001B24BA"/>
    <w:rsid w:val="001C268C"/>
    <w:rsid w:val="001C66F3"/>
    <w:rsid w:val="001D12A9"/>
    <w:rsid w:val="001D29B2"/>
    <w:rsid w:val="001D5F51"/>
    <w:rsid w:val="001E2A3E"/>
    <w:rsid w:val="001F7E75"/>
    <w:rsid w:val="00206AA7"/>
    <w:rsid w:val="002137E6"/>
    <w:rsid w:val="002337A1"/>
    <w:rsid w:val="00246015"/>
    <w:rsid w:val="00267F29"/>
    <w:rsid w:val="00277F67"/>
    <w:rsid w:val="002908E3"/>
    <w:rsid w:val="002A0D31"/>
    <w:rsid w:val="002E4E4C"/>
    <w:rsid w:val="002F0196"/>
    <w:rsid w:val="00316F27"/>
    <w:rsid w:val="00322884"/>
    <w:rsid w:val="0032303F"/>
    <w:rsid w:val="00331E73"/>
    <w:rsid w:val="00340CE7"/>
    <w:rsid w:val="00364442"/>
    <w:rsid w:val="00392A74"/>
    <w:rsid w:val="003A2E20"/>
    <w:rsid w:val="003A3598"/>
    <w:rsid w:val="003C4629"/>
    <w:rsid w:val="003D520A"/>
    <w:rsid w:val="0040096D"/>
    <w:rsid w:val="00417FAF"/>
    <w:rsid w:val="004378A9"/>
    <w:rsid w:val="00445377"/>
    <w:rsid w:val="004501D8"/>
    <w:rsid w:val="00456C61"/>
    <w:rsid w:val="00457997"/>
    <w:rsid w:val="004925EF"/>
    <w:rsid w:val="00495267"/>
    <w:rsid w:val="00497CB8"/>
    <w:rsid w:val="004A4E1D"/>
    <w:rsid w:val="004A6888"/>
    <w:rsid w:val="004D3BF8"/>
    <w:rsid w:val="004D6640"/>
    <w:rsid w:val="004E0838"/>
    <w:rsid w:val="004E1B5B"/>
    <w:rsid w:val="004F778D"/>
    <w:rsid w:val="00501641"/>
    <w:rsid w:val="005026CB"/>
    <w:rsid w:val="0050570B"/>
    <w:rsid w:val="005161CD"/>
    <w:rsid w:val="00516E68"/>
    <w:rsid w:val="0053605E"/>
    <w:rsid w:val="00536F5D"/>
    <w:rsid w:val="005523ED"/>
    <w:rsid w:val="00561D16"/>
    <w:rsid w:val="00593A9C"/>
    <w:rsid w:val="00597BB4"/>
    <w:rsid w:val="005A7695"/>
    <w:rsid w:val="005C143E"/>
    <w:rsid w:val="005D1527"/>
    <w:rsid w:val="005F1EBF"/>
    <w:rsid w:val="005F24AF"/>
    <w:rsid w:val="00600E99"/>
    <w:rsid w:val="00606F95"/>
    <w:rsid w:val="00635FA6"/>
    <w:rsid w:val="00647143"/>
    <w:rsid w:val="0065390B"/>
    <w:rsid w:val="006807DD"/>
    <w:rsid w:val="00683EB0"/>
    <w:rsid w:val="006A6256"/>
    <w:rsid w:val="006D0B85"/>
    <w:rsid w:val="006D2368"/>
    <w:rsid w:val="006D717E"/>
    <w:rsid w:val="00717A25"/>
    <w:rsid w:val="007362C0"/>
    <w:rsid w:val="007460C5"/>
    <w:rsid w:val="00746BFC"/>
    <w:rsid w:val="007509B9"/>
    <w:rsid w:val="00793023"/>
    <w:rsid w:val="00793233"/>
    <w:rsid w:val="007A4DD5"/>
    <w:rsid w:val="007A4F1E"/>
    <w:rsid w:val="007C72B9"/>
    <w:rsid w:val="007D4834"/>
    <w:rsid w:val="0080773C"/>
    <w:rsid w:val="00817FE3"/>
    <w:rsid w:val="00827C3E"/>
    <w:rsid w:val="008478FD"/>
    <w:rsid w:val="0087198D"/>
    <w:rsid w:val="008B021A"/>
    <w:rsid w:val="008C5E27"/>
    <w:rsid w:val="008D3214"/>
    <w:rsid w:val="008F7508"/>
    <w:rsid w:val="0094497C"/>
    <w:rsid w:val="00960CFF"/>
    <w:rsid w:val="009A0B5C"/>
    <w:rsid w:val="009C4BFF"/>
    <w:rsid w:val="009D6C64"/>
    <w:rsid w:val="009E17A4"/>
    <w:rsid w:val="009E557E"/>
    <w:rsid w:val="009F5913"/>
    <w:rsid w:val="009F72FD"/>
    <w:rsid w:val="00A10F10"/>
    <w:rsid w:val="00A20877"/>
    <w:rsid w:val="00A239EF"/>
    <w:rsid w:val="00A355D4"/>
    <w:rsid w:val="00A37EF6"/>
    <w:rsid w:val="00A52CE1"/>
    <w:rsid w:val="00A745FC"/>
    <w:rsid w:val="00A84314"/>
    <w:rsid w:val="00A9249A"/>
    <w:rsid w:val="00A971F1"/>
    <w:rsid w:val="00AA6250"/>
    <w:rsid w:val="00AB1F05"/>
    <w:rsid w:val="00AB5FE3"/>
    <w:rsid w:val="00AB6B6D"/>
    <w:rsid w:val="00AC14D5"/>
    <w:rsid w:val="00AC1C3B"/>
    <w:rsid w:val="00AC3AC3"/>
    <w:rsid w:val="00AF0350"/>
    <w:rsid w:val="00B02F18"/>
    <w:rsid w:val="00B16233"/>
    <w:rsid w:val="00B32063"/>
    <w:rsid w:val="00B54D2C"/>
    <w:rsid w:val="00B71F5A"/>
    <w:rsid w:val="00B82117"/>
    <w:rsid w:val="00B86A8A"/>
    <w:rsid w:val="00B97079"/>
    <w:rsid w:val="00BA5E2F"/>
    <w:rsid w:val="00BB4CFE"/>
    <w:rsid w:val="00BC12ED"/>
    <w:rsid w:val="00BC310E"/>
    <w:rsid w:val="00BC41C3"/>
    <w:rsid w:val="00BD5B22"/>
    <w:rsid w:val="00BE343D"/>
    <w:rsid w:val="00BF00F1"/>
    <w:rsid w:val="00BF6449"/>
    <w:rsid w:val="00C157EB"/>
    <w:rsid w:val="00C33493"/>
    <w:rsid w:val="00C6662E"/>
    <w:rsid w:val="00C7158C"/>
    <w:rsid w:val="00C76BBF"/>
    <w:rsid w:val="00C84E01"/>
    <w:rsid w:val="00C92105"/>
    <w:rsid w:val="00CA4ECA"/>
    <w:rsid w:val="00CD132F"/>
    <w:rsid w:val="00D03D87"/>
    <w:rsid w:val="00D1065E"/>
    <w:rsid w:val="00D22775"/>
    <w:rsid w:val="00D2495B"/>
    <w:rsid w:val="00D5044E"/>
    <w:rsid w:val="00D5162E"/>
    <w:rsid w:val="00D7442B"/>
    <w:rsid w:val="00D847FA"/>
    <w:rsid w:val="00D84DCC"/>
    <w:rsid w:val="00D86DF2"/>
    <w:rsid w:val="00DA08FF"/>
    <w:rsid w:val="00DB0793"/>
    <w:rsid w:val="00DB0E3B"/>
    <w:rsid w:val="00DC2469"/>
    <w:rsid w:val="00DC6655"/>
    <w:rsid w:val="00DD0042"/>
    <w:rsid w:val="00DE4563"/>
    <w:rsid w:val="00DF5C69"/>
    <w:rsid w:val="00DF6712"/>
    <w:rsid w:val="00E0111D"/>
    <w:rsid w:val="00E241D0"/>
    <w:rsid w:val="00E37C2F"/>
    <w:rsid w:val="00E408C7"/>
    <w:rsid w:val="00E46308"/>
    <w:rsid w:val="00E8156A"/>
    <w:rsid w:val="00E93070"/>
    <w:rsid w:val="00E93F2A"/>
    <w:rsid w:val="00E97D60"/>
    <w:rsid w:val="00EA11D2"/>
    <w:rsid w:val="00ED24A3"/>
    <w:rsid w:val="00EE46ED"/>
    <w:rsid w:val="00F16C4F"/>
    <w:rsid w:val="00F17B81"/>
    <w:rsid w:val="00F27062"/>
    <w:rsid w:val="00F35745"/>
    <w:rsid w:val="00F4214E"/>
    <w:rsid w:val="00F51AF3"/>
    <w:rsid w:val="00F90CFD"/>
    <w:rsid w:val="00F95BE7"/>
    <w:rsid w:val="00F9722A"/>
    <w:rsid w:val="00FA153E"/>
    <w:rsid w:val="00FC49AD"/>
    <w:rsid w:val="00FC6E39"/>
    <w:rsid w:val="00FD2B1B"/>
    <w:rsid w:val="40A108D7"/>
  </w:rsids>
  <m:mathPr>
    <m:lMargin m:val="0"/>
    <m:mathFont m:val="Cambria Math"/>
    <m:rMargin m:val="0"/>
    <m:wrapIndent m:val="1440"/>
    <m:brkBin m:val="before"/>
    <m:brkBinSub m:val="--"/>
    <m:defJc m:val="centerGroup"/>
    <m:intLim m:val="subSup"/>
    <m:naryLim m:val="undOvr"/>
    <m:smallFrac m:val="0"/>
    <m:dispDef/>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Times New Roman" w:cs="Times New Roman"/>
      <w:color w:val="000000"/>
      <w:sz w:val="24"/>
      <w:szCs w:val="24"/>
      <w:u w:color="000000"/>
      <w:lang w:val="en-US" w:eastAsia="el-GR" w:bidi="ar-SA"/>
    </w:rPr>
  </w:style>
  <w:style w:type="character" w:default="1" w:styleId="3">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rFonts w:ascii="Tahoma" w:hAnsi="Tahoma" w:cs="Tahoma"/>
      <w:sz w:val="16"/>
      <w:szCs w:val="16"/>
    </w:rPr>
  </w:style>
  <w:style w:type="character" w:styleId="4">
    <w:name w:val="FollowedHyperlink"/>
    <w:unhideWhenUsed/>
    <w:uiPriority w:val="99"/>
    <w:rPr>
      <w:color w:val="954F72"/>
      <w:u w:val="single"/>
    </w:rPr>
  </w:style>
  <w:style w:type="character" w:styleId="5">
    <w:name w:val="Hyperlink"/>
    <w:uiPriority w:val="0"/>
    <w:rPr>
      <w:u w:val="single"/>
    </w:rPr>
  </w:style>
  <w:style w:type="table" w:customStyle="1" w:styleId="7">
    <w:name w:val="Table Normal1"/>
    <w:uiPriority w:val="0"/>
    <w:pPr>
      <w:pBdr>
        <w:top w:val="none" w:color="auto" w:sz="0" w:space="0"/>
        <w:left w:val="none" w:color="auto" w:sz="0" w:space="0"/>
        <w:bottom w:val="none" w:color="auto" w:sz="0" w:space="0"/>
        <w:right w:val="none" w:color="auto" w:sz="0" w:space="0"/>
        <w:between w:val="none" w:color="auto" w:sz="0" w:space="0"/>
      </w:pBdr>
    </w:pPr>
    <w:tblPr>
      <w:tblLayout w:type="fixed"/>
      <w:tblCellMar>
        <w:top w:w="0" w:type="dxa"/>
        <w:left w:w="0" w:type="dxa"/>
        <w:bottom w:w="0" w:type="dxa"/>
        <w:right w:w="0" w:type="dxa"/>
      </w:tblCellMar>
    </w:tblPr>
  </w:style>
  <w:style w:type="paragraph" w:customStyle="1" w:styleId="8">
    <w:name w:val="Body"/>
    <w:qFormat/>
    <w:uiPriority w:val="0"/>
    <w:pPr>
      <w:pBdr>
        <w:top w:val="none" w:color="auto" w:sz="0" w:space="0"/>
        <w:left w:val="none" w:color="auto" w:sz="0" w:space="0"/>
        <w:bottom w:val="none" w:color="auto" w:sz="0" w:space="0"/>
        <w:right w:val="none" w:color="auto" w:sz="0" w:space="0"/>
        <w:between w:val="none" w:color="auto" w:sz="0" w:space="0"/>
      </w:pBdr>
      <w:jc w:val="both"/>
    </w:pPr>
    <w:rPr>
      <w:rFonts w:ascii="Arial Narrow" w:hAnsi="Arial Narrow" w:eastAsia="Arial Unicode MS" w:cs="Arial Unicode MS"/>
      <w:color w:val="000000"/>
      <w:sz w:val="24"/>
      <w:szCs w:val="24"/>
      <w:u w:color="000000"/>
      <w:lang w:val="el-GR" w:eastAsia="el-GR" w:bidi="ar-SA"/>
    </w:rPr>
  </w:style>
  <w:style w:type="paragraph" w:customStyle="1" w:styleId="9">
    <w:name w:val="Κεφαλίδα και υποσέλιδο"/>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w:hAnsi="Helvetica" w:eastAsia="Arial Unicode MS" w:cs="Arial Unicode MS"/>
      <w:color w:val="000000"/>
      <w:sz w:val="24"/>
      <w:szCs w:val="24"/>
      <w:lang w:val="el-GR" w:eastAsia="el-GR" w:bidi="ar-SA"/>
    </w:rPr>
  </w:style>
  <w:style w:type="character" w:customStyle="1" w:styleId="10">
    <w:name w:val="Κανένα A"/>
    <w:uiPriority w:val="0"/>
  </w:style>
  <w:style w:type="character" w:customStyle="1" w:styleId="11">
    <w:name w:val="Balloon Text Char"/>
    <w:link w:val="2"/>
    <w:semiHidden/>
    <w:uiPriority w:val="99"/>
    <w:rPr>
      <w:rFonts w:ascii="Tahoma" w:hAnsi="Tahoma" w:eastAsia="Times New Roman" w:cs="Tahoma"/>
      <w:color w:val="000000"/>
      <w:sz w:val="16"/>
      <w:szCs w:val="16"/>
      <w:u w:color="000000"/>
      <w:lang w:val="en-US"/>
    </w:rPr>
  </w:style>
  <w:style w:type="paragraph" w:customStyle="1" w:styleId="12">
    <w:name w:val="Κύριο τμήμα"/>
    <w:uiPriority w:val="0"/>
    <w:rPr>
      <w:rFonts w:ascii="Times New Roman" w:hAnsi="Times New Roman" w:eastAsia="Arial Unicode MS" w:cs="Arial Unicode MS"/>
      <w:color w:val="000000"/>
      <w:sz w:val="24"/>
      <w:szCs w:val="24"/>
      <w:u w:color="000000"/>
      <w:lang w:val="el-GR" w:eastAsia="el-GR" w:bidi="ar-SA"/>
    </w:rPr>
  </w:style>
  <w:style w:type="character" w:customStyle="1" w:styleId="13">
    <w:name w:val="Κανένα"/>
    <w:uiPriority w:val="0"/>
  </w:style>
  <w:style w:type="paragraph" w:customStyle="1" w:styleId="14">
    <w:name w:val="List Paragraph"/>
    <w:basedOn w:val="1"/>
    <w:qFormat/>
    <w:uiPriority w:val="34"/>
    <w:pPr>
      <w:ind w:left="720"/>
      <w:contextualSpacing/>
    </w:pPr>
  </w:style>
  <w:style w:type="character" w:customStyle="1" w:styleId="15">
    <w:name w:val="apple-converted-space"/>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210</Words>
  <Characters>1198</Characters>
  <Lines>9</Lines>
  <Paragraphs>2</Paragraphs>
  <ScaleCrop>false</ScaleCrop>
  <LinksUpToDate>false</LinksUpToDate>
  <CharactersWithSpaces>1406</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2017-08-07T11:29:00Z</dcterms:created>
  <dc:creator>Evaggelia Sofroni</dc:creator>
  <cp:lastModifiedBy>user</cp:lastModifiedBy>
  <cp:lastPrinted>2017-08-08T05:19:10Z</cp:lastPrinted>
  <dcterms:modified xsi:type="dcterms:W3CDTF">2017-08-08T05:19:56Z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1033-10.1.0.5795</vt:lpwstr>
  </property>
</Properties>
</file>