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99" w:rsidRDefault="00A37EF6">
      <w:pPr>
        <w:pStyle w:val="Body"/>
      </w:pPr>
      <w:r>
        <w:t xml:space="preserve"> </w:t>
      </w:r>
    </w:p>
    <w:p w:rsidR="00600E99" w:rsidRPr="00081D84" w:rsidRDefault="00600E99">
      <w:pPr>
        <w:pStyle w:val="Body"/>
        <w:tabs>
          <w:tab w:val="left" w:pos="567"/>
          <w:tab w:val="left" w:pos="703"/>
        </w:tabs>
        <w:spacing w:after="80"/>
        <w:rPr>
          <w:rFonts w:ascii="Times New Roman" w:hAnsi="Times New Roman"/>
          <w:sz w:val="22"/>
          <w:szCs w:val="22"/>
        </w:rPr>
      </w:pPr>
    </w:p>
    <w:p w:rsidR="00600E99" w:rsidRDefault="00635FA6">
      <w:pPr>
        <w:pStyle w:val="Body"/>
        <w:tabs>
          <w:tab w:val="left" w:pos="567"/>
          <w:tab w:val="left" w:pos="703"/>
        </w:tabs>
        <w:rPr>
          <w:rStyle w:val="A1"/>
          <w:rFonts w:ascii="Times New Roman" w:eastAsia="Times New Roman" w:hAnsi="Times New Roman" w:cs="Times New Roman"/>
          <w:b/>
          <w:bCs/>
          <w:color w:val="5F5F5F"/>
          <w:u w:color="5F5F5F"/>
        </w:rPr>
      </w:pPr>
      <w:r>
        <w:rPr>
          <w:rStyle w:val="A1"/>
          <w:rFonts w:ascii="Times New Roman" w:hAnsi="Times New Roman"/>
          <w:b/>
          <w:bCs/>
          <w:color w:val="5F5F5F"/>
          <w:u w:color="5F5F5F"/>
        </w:rPr>
        <w:t>ΔΕΛΤΙΟ ΤΥΠΟΥ</w:t>
      </w:r>
    </w:p>
    <w:p w:rsidR="00600E99" w:rsidRDefault="00635FA6">
      <w:pPr>
        <w:pStyle w:val="Body"/>
        <w:tabs>
          <w:tab w:val="left" w:pos="567"/>
          <w:tab w:val="left" w:pos="703"/>
        </w:tabs>
        <w:spacing w:after="120"/>
        <w:rPr>
          <w:rStyle w:val="A1"/>
          <w:rFonts w:ascii="Times New Roman" w:eastAsia="Times New Roman" w:hAnsi="Times New Roman" w:cs="Times New Roman"/>
          <w:b/>
          <w:bCs/>
          <w:sz w:val="18"/>
          <w:szCs w:val="18"/>
          <w:u w:val="single"/>
        </w:rPr>
      </w:pPr>
      <w:r>
        <w:rPr>
          <w:rStyle w:val="A1"/>
          <w:rFonts w:ascii="Times New Roman" w:eastAsia="Times New Roman" w:hAnsi="Times New Roman" w:cs="Times New Roman"/>
          <w:b/>
          <w:bCs/>
          <w:sz w:val="18"/>
          <w:szCs w:val="18"/>
          <w:u w:val="single"/>
        </w:rPr>
        <w:tab/>
      </w:r>
    </w:p>
    <w:p w:rsidR="004925EF" w:rsidRPr="00D5044E" w:rsidRDefault="00DC6655" w:rsidP="00D5044E">
      <w:pPr>
        <w:pStyle w:val="Body"/>
        <w:tabs>
          <w:tab w:val="left" w:pos="567"/>
          <w:tab w:val="left" w:pos="703"/>
          <w:tab w:val="left" w:pos="1276"/>
          <w:tab w:val="right" w:pos="9214"/>
        </w:tabs>
        <w:spacing w:before="40" w:after="40"/>
        <w:rPr>
          <w:rFonts w:ascii="Times New Roman" w:eastAsia="Times New Roman" w:hAnsi="Times New Roman" w:cs="Times New Roman"/>
          <w:color w:val="5F5F5F"/>
          <w:sz w:val="22"/>
          <w:szCs w:val="22"/>
          <w:u w:color="5F5F5F"/>
        </w:rPr>
      </w:pPr>
      <w:r>
        <w:rPr>
          <w:rStyle w:val="A1"/>
          <w:rFonts w:ascii="Times New Roman" w:hAnsi="Times New Roman"/>
          <w:color w:val="5F5F5F"/>
          <w:sz w:val="22"/>
          <w:szCs w:val="22"/>
          <w:u w:color="5F5F5F"/>
        </w:rPr>
        <w:t xml:space="preserve">Λαμία, </w:t>
      </w:r>
      <w:r w:rsidR="003D0EDD">
        <w:rPr>
          <w:rStyle w:val="A1"/>
          <w:rFonts w:ascii="Times New Roman" w:hAnsi="Times New Roman"/>
          <w:color w:val="5F5F5F"/>
          <w:sz w:val="22"/>
          <w:szCs w:val="22"/>
          <w:u w:color="5F5F5F"/>
        </w:rPr>
        <w:t>13</w:t>
      </w:r>
      <w:r w:rsidR="00AC1C3B" w:rsidRPr="00AC1C3B">
        <w:rPr>
          <w:rStyle w:val="A1"/>
          <w:rFonts w:ascii="Times New Roman" w:hAnsi="Times New Roman"/>
          <w:color w:val="5F5F5F"/>
          <w:sz w:val="22"/>
          <w:szCs w:val="22"/>
          <w:u w:color="5F5F5F"/>
        </w:rPr>
        <w:t xml:space="preserve"> </w:t>
      </w:r>
      <w:r w:rsidR="00E8156A">
        <w:rPr>
          <w:rStyle w:val="A1"/>
          <w:rFonts w:ascii="Times New Roman" w:hAnsi="Times New Roman"/>
          <w:color w:val="5F5F5F"/>
          <w:sz w:val="22"/>
          <w:szCs w:val="22"/>
          <w:u w:color="5F5F5F"/>
        </w:rPr>
        <w:t>Ιουνίου 2017</w:t>
      </w:r>
    </w:p>
    <w:p w:rsidR="00ED24A3" w:rsidRPr="00DB0E3B" w:rsidRDefault="00ED24A3" w:rsidP="00ED24A3">
      <w:pPr>
        <w:rPr>
          <w:rFonts w:ascii="Tahoma" w:eastAsia="Arial Unicode MS" w:hAnsi="Tahoma" w:cs="Tahoma"/>
          <w:b/>
          <w:color w:val="4F81BD" w:themeColor="accent1"/>
          <w:sz w:val="22"/>
          <w:szCs w:val="22"/>
          <w:bdr w:val="none" w:sz="0" w:space="0" w:color="auto"/>
          <w:lang w:val="el-GR"/>
        </w:rPr>
      </w:pPr>
    </w:p>
    <w:p w:rsidR="00D67CFB" w:rsidRDefault="00AC1C3B" w:rsidP="00D67CFB">
      <w:pPr>
        <w:rPr>
          <w:rFonts w:ascii="Tahoma" w:eastAsia="Arial Unicode MS" w:hAnsi="Tahoma" w:cs="Tahoma"/>
          <w:b/>
          <w:bCs/>
          <w:color w:val="4F81BD" w:themeColor="accent1"/>
          <w:sz w:val="22"/>
          <w:szCs w:val="22"/>
          <w:bdr w:val="none" w:sz="0" w:space="0" w:color="auto"/>
          <w:lang w:val="el-GR"/>
        </w:rPr>
      </w:pPr>
      <w:r w:rsidRPr="00561D16">
        <w:rPr>
          <w:rFonts w:ascii="Tahoma" w:eastAsia="Arial Unicode MS" w:hAnsi="Tahoma" w:cs="Tahoma"/>
          <w:b/>
          <w:bCs/>
          <w:color w:val="4F81BD" w:themeColor="accent1"/>
          <w:sz w:val="22"/>
          <w:szCs w:val="22"/>
          <w:bdr w:val="none" w:sz="0" w:space="0" w:color="auto"/>
          <w:lang w:val="el-GR"/>
        </w:rPr>
        <w:br/>
      </w:r>
      <w:r w:rsidR="00D67CFB" w:rsidRPr="00D67CFB">
        <w:rPr>
          <w:rFonts w:ascii="Tahoma" w:eastAsia="Arial Unicode MS" w:hAnsi="Tahoma" w:cs="Tahoma"/>
          <w:b/>
          <w:bCs/>
          <w:color w:val="4F81BD" w:themeColor="accent1"/>
          <w:sz w:val="22"/>
          <w:szCs w:val="22"/>
          <w:bdr w:val="none" w:sz="0" w:space="0" w:color="auto"/>
          <w:lang w:val="el-GR"/>
        </w:rPr>
        <w:t>Το Καρπενήσι στην κορυφή του κόσμου</w:t>
      </w:r>
    </w:p>
    <w:p w:rsidR="00D67CFB" w:rsidRPr="00D67CFB" w:rsidRDefault="00D67CFB" w:rsidP="00D67CFB">
      <w:pPr>
        <w:rPr>
          <w:rFonts w:ascii="Tahoma" w:eastAsia="Arial Unicode MS" w:hAnsi="Tahoma" w:cs="Tahoma"/>
          <w:bCs/>
          <w:color w:val="4F81BD" w:themeColor="accent1"/>
          <w:sz w:val="16"/>
          <w:szCs w:val="22"/>
          <w:bdr w:val="none" w:sz="0" w:space="0" w:color="auto"/>
          <w:lang w:val="el-GR"/>
        </w:rPr>
      </w:pPr>
    </w:p>
    <w:p w:rsidR="00D67CFB" w:rsidRPr="00D67CFB" w:rsidRDefault="00D67CFB" w:rsidP="00D67CFB">
      <w:pPr>
        <w:jc w:val="both"/>
        <w:rPr>
          <w:rFonts w:ascii="Tahoma" w:eastAsia="Arial Unicode MS" w:hAnsi="Tahoma" w:cs="Tahoma"/>
          <w:bCs/>
          <w:color w:val="666666"/>
          <w:sz w:val="22"/>
          <w:szCs w:val="28"/>
          <w:lang w:val="el-GR" w:eastAsia="en-US"/>
        </w:rPr>
      </w:pPr>
      <w:r w:rsidRPr="00D67CFB">
        <w:rPr>
          <w:rFonts w:ascii="Tahoma" w:eastAsia="Arial Unicode MS" w:hAnsi="Tahoma" w:cs="Tahoma"/>
          <w:bCs/>
          <w:color w:val="666666"/>
          <w:sz w:val="22"/>
          <w:szCs w:val="28"/>
          <w:lang w:val="el-GR" w:eastAsia="en-US"/>
        </w:rPr>
        <w:t>Μία από τις τρεις κορυφαίες θέσεις διάκρισης κατέ</w:t>
      </w:r>
      <w:r w:rsidR="00E128C4">
        <w:rPr>
          <w:rFonts w:ascii="Tahoma" w:eastAsia="Arial Unicode MS" w:hAnsi="Tahoma" w:cs="Tahoma"/>
          <w:bCs/>
          <w:color w:val="666666"/>
          <w:sz w:val="22"/>
          <w:szCs w:val="28"/>
          <w:lang w:val="el-GR" w:eastAsia="en-US"/>
        </w:rPr>
        <w:t xml:space="preserve">κτησε το Καρπενήσι στον Διεθνή </w:t>
      </w:r>
      <w:proofErr w:type="spellStart"/>
      <w:r w:rsidR="00E128C4">
        <w:rPr>
          <w:rFonts w:ascii="Tahoma" w:eastAsia="Arial Unicode MS" w:hAnsi="Tahoma" w:cs="Tahoma"/>
          <w:bCs/>
          <w:color w:val="666666"/>
          <w:sz w:val="22"/>
          <w:szCs w:val="28"/>
          <w:lang w:val="el-GR" w:eastAsia="en-US"/>
        </w:rPr>
        <w:t>Aρχιτεκτονικό</w:t>
      </w:r>
      <w:proofErr w:type="spellEnd"/>
      <w:r w:rsidR="00E128C4">
        <w:rPr>
          <w:rFonts w:ascii="Tahoma" w:eastAsia="Arial Unicode MS" w:hAnsi="Tahoma" w:cs="Tahoma"/>
          <w:bCs/>
          <w:color w:val="666666"/>
          <w:sz w:val="22"/>
          <w:szCs w:val="28"/>
          <w:lang w:val="el-GR" w:eastAsia="en-US"/>
        </w:rPr>
        <w:t xml:space="preserve"> Δ</w:t>
      </w:r>
      <w:r w:rsidRPr="00D67CFB">
        <w:rPr>
          <w:rFonts w:ascii="Tahoma" w:eastAsia="Arial Unicode MS" w:hAnsi="Tahoma" w:cs="Tahoma"/>
          <w:bCs/>
          <w:color w:val="666666"/>
          <w:sz w:val="22"/>
          <w:szCs w:val="28"/>
          <w:lang w:val="el-GR" w:eastAsia="en-US"/>
        </w:rPr>
        <w:t xml:space="preserve">ιαγωνισμό </w:t>
      </w:r>
      <w:r w:rsidR="00E16F98">
        <w:rPr>
          <w:rFonts w:ascii="Tahoma" w:eastAsia="Arial Unicode MS" w:hAnsi="Tahoma" w:cs="Tahoma"/>
          <w:bCs/>
          <w:color w:val="666666"/>
          <w:sz w:val="22"/>
          <w:szCs w:val="28"/>
          <w:lang w:val="el-GR" w:eastAsia="en-US"/>
        </w:rPr>
        <w:t>«</w:t>
      </w:r>
      <w:r w:rsidR="00E128C4" w:rsidRPr="00E16F98">
        <w:rPr>
          <w:rFonts w:ascii="Tahoma" w:eastAsia="Arial Unicode MS" w:hAnsi="Tahoma" w:cs="Tahoma"/>
          <w:bCs/>
          <w:color w:val="666666"/>
          <w:sz w:val="22"/>
          <w:szCs w:val="28"/>
          <w:lang w:eastAsia="en-US"/>
        </w:rPr>
        <w:t>UIA</w:t>
      </w:r>
      <w:r w:rsidR="00E128C4" w:rsidRPr="00E16F98">
        <w:rPr>
          <w:rFonts w:ascii="Tahoma" w:eastAsia="Arial Unicode MS" w:hAnsi="Tahoma" w:cs="Tahoma"/>
          <w:bCs/>
          <w:color w:val="666666"/>
          <w:sz w:val="22"/>
          <w:szCs w:val="28"/>
          <w:lang w:val="el-GR" w:eastAsia="en-US"/>
        </w:rPr>
        <w:t xml:space="preserve"> </w:t>
      </w:r>
      <w:r w:rsidR="00E128C4" w:rsidRPr="00E16F98">
        <w:rPr>
          <w:rFonts w:ascii="Tahoma" w:eastAsia="Arial Unicode MS" w:hAnsi="Tahoma" w:cs="Tahoma"/>
          <w:bCs/>
          <w:color w:val="666666"/>
          <w:sz w:val="22"/>
          <w:szCs w:val="28"/>
          <w:lang w:eastAsia="en-US"/>
        </w:rPr>
        <w:t>Friendly</w:t>
      </w:r>
      <w:r w:rsidR="00E128C4" w:rsidRPr="00E16F98">
        <w:rPr>
          <w:rFonts w:ascii="Tahoma" w:eastAsia="Arial Unicode MS" w:hAnsi="Tahoma" w:cs="Tahoma"/>
          <w:bCs/>
          <w:color w:val="666666"/>
          <w:sz w:val="22"/>
          <w:szCs w:val="28"/>
          <w:lang w:val="el-GR" w:eastAsia="en-US"/>
        </w:rPr>
        <w:t xml:space="preserve"> </w:t>
      </w:r>
      <w:r w:rsidR="00E128C4" w:rsidRPr="00E16F98">
        <w:rPr>
          <w:rFonts w:ascii="Tahoma" w:eastAsia="Arial Unicode MS" w:hAnsi="Tahoma" w:cs="Tahoma"/>
          <w:bCs/>
          <w:color w:val="666666"/>
          <w:sz w:val="22"/>
          <w:szCs w:val="28"/>
          <w:lang w:eastAsia="en-US"/>
        </w:rPr>
        <w:t>and</w:t>
      </w:r>
      <w:r w:rsidR="00E128C4" w:rsidRPr="00E16F98">
        <w:rPr>
          <w:rFonts w:ascii="Tahoma" w:eastAsia="Arial Unicode MS" w:hAnsi="Tahoma" w:cs="Tahoma"/>
          <w:bCs/>
          <w:color w:val="666666"/>
          <w:sz w:val="22"/>
          <w:szCs w:val="28"/>
          <w:lang w:val="el-GR" w:eastAsia="en-US"/>
        </w:rPr>
        <w:t xml:space="preserve"> </w:t>
      </w:r>
      <w:r w:rsidR="00E128C4" w:rsidRPr="00E16F98">
        <w:rPr>
          <w:rFonts w:ascii="Tahoma" w:eastAsia="Arial Unicode MS" w:hAnsi="Tahoma" w:cs="Tahoma"/>
          <w:bCs/>
          <w:color w:val="666666"/>
          <w:sz w:val="22"/>
          <w:szCs w:val="28"/>
          <w:lang w:eastAsia="en-US"/>
        </w:rPr>
        <w:t>Inclusive</w:t>
      </w:r>
      <w:r w:rsidR="00E128C4" w:rsidRPr="00E16F98">
        <w:rPr>
          <w:rFonts w:ascii="Tahoma" w:eastAsia="Arial Unicode MS" w:hAnsi="Tahoma" w:cs="Tahoma"/>
          <w:bCs/>
          <w:color w:val="666666"/>
          <w:sz w:val="22"/>
          <w:szCs w:val="28"/>
          <w:lang w:val="el-GR" w:eastAsia="en-US"/>
        </w:rPr>
        <w:t xml:space="preserve"> </w:t>
      </w:r>
      <w:r w:rsidR="00E128C4" w:rsidRPr="00E16F98">
        <w:rPr>
          <w:rFonts w:ascii="Tahoma" w:eastAsia="Arial Unicode MS" w:hAnsi="Tahoma" w:cs="Tahoma"/>
          <w:bCs/>
          <w:color w:val="666666"/>
          <w:sz w:val="22"/>
          <w:szCs w:val="28"/>
          <w:lang w:eastAsia="en-US"/>
        </w:rPr>
        <w:t>Spaces</w:t>
      </w:r>
      <w:r w:rsidR="00E128C4" w:rsidRPr="00E16F98">
        <w:rPr>
          <w:rFonts w:ascii="Tahoma" w:eastAsia="Arial Unicode MS" w:hAnsi="Tahoma" w:cs="Tahoma"/>
          <w:bCs/>
          <w:color w:val="666666"/>
          <w:sz w:val="22"/>
          <w:szCs w:val="28"/>
          <w:lang w:val="el-GR" w:eastAsia="en-US"/>
        </w:rPr>
        <w:t xml:space="preserve"> </w:t>
      </w:r>
      <w:r w:rsidR="00E128C4" w:rsidRPr="00E16F98">
        <w:rPr>
          <w:rFonts w:ascii="Tahoma" w:eastAsia="Arial Unicode MS" w:hAnsi="Tahoma" w:cs="Tahoma"/>
          <w:bCs/>
          <w:color w:val="666666"/>
          <w:sz w:val="22"/>
          <w:szCs w:val="28"/>
          <w:lang w:eastAsia="en-US"/>
        </w:rPr>
        <w:t>Awards </w:t>
      </w:r>
      <w:r w:rsidR="00E128C4" w:rsidRPr="00E16F98">
        <w:rPr>
          <w:rFonts w:ascii="Tahoma" w:eastAsia="Arial Unicode MS" w:hAnsi="Tahoma" w:cs="Tahoma"/>
          <w:bCs/>
          <w:color w:val="666666"/>
          <w:sz w:val="22"/>
          <w:szCs w:val="28"/>
          <w:lang w:val="el-GR" w:eastAsia="en-US"/>
        </w:rPr>
        <w:t>– Φιλικοί και Ανοιχτοί Χώροι σε όλους</w:t>
      </w:r>
      <w:r w:rsidR="00E16F98">
        <w:rPr>
          <w:rFonts w:ascii="Tahoma" w:eastAsia="Arial Unicode MS" w:hAnsi="Tahoma" w:cs="Tahoma"/>
          <w:bCs/>
          <w:color w:val="666666"/>
          <w:sz w:val="22"/>
          <w:szCs w:val="28"/>
          <w:lang w:val="el-GR" w:eastAsia="en-US"/>
        </w:rPr>
        <w:t>»</w:t>
      </w:r>
      <w:r w:rsidR="00E128C4" w:rsidRPr="00E16F98">
        <w:rPr>
          <w:rFonts w:ascii="Tahoma" w:eastAsia="Arial Unicode MS" w:hAnsi="Tahoma" w:cs="Tahoma"/>
          <w:bCs/>
          <w:color w:val="666666"/>
          <w:sz w:val="22"/>
          <w:szCs w:val="28"/>
          <w:lang w:val="el-GR" w:eastAsia="en-US"/>
        </w:rPr>
        <w:t xml:space="preserve"> </w:t>
      </w:r>
      <w:r w:rsidRPr="00D67CFB">
        <w:rPr>
          <w:rFonts w:ascii="Tahoma" w:eastAsia="Arial Unicode MS" w:hAnsi="Tahoma" w:cs="Tahoma"/>
          <w:bCs/>
          <w:color w:val="666666"/>
          <w:sz w:val="22"/>
          <w:szCs w:val="28"/>
          <w:lang w:val="el-GR" w:eastAsia="en-US"/>
        </w:rPr>
        <w:t xml:space="preserve">που διεξάγεται κάθε τρία χρόνια από την </w:t>
      </w:r>
      <w:r w:rsidR="00E16F98">
        <w:rPr>
          <w:rFonts w:ascii="Tahoma" w:eastAsia="Arial Unicode MS" w:hAnsi="Tahoma" w:cs="Tahoma"/>
          <w:bCs/>
          <w:color w:val="666666"/>
          <w:sz w:val="22"/>
          <w:szCs w:val="28"/>
          <w:lang w:val="el-GR" w:eastAsia="en-US"/>
        </w:rPr>
        <w:t>«</w:t>
      </w:r>
      <w:r w:rsidRPr="00D67CFB">
        <w:rPr>
          <w:rFonts w:ascii="Tahoma" w:eastAsia="Arial Unicode MS" w:hAnsi="Tahoma" w:cs="Tahoma"/>
          <w:bCs/>
          <w:color w:val="666666"/>
          <w:sz w:val="22"/>
          <w:szCs w:val="28"/>
          <w:lang w:eastAsia="en-US"/>
        </w:rPr>
        <w:t>International</w:t>
      </w:r>
      <w:r w:rsidRPr="00D67CFB">
        <w:rPr>
          <w:rFonts w:ascii="Tahoma" w:eastAsia="Arial Unicode MS" w:hAnsi="Tahoma" w:cs="Tahoma"/>
          <w:bCs/>
          <w:color w:val="666666"/>
          <w:sz w:val="22"/>
          <w:szCs w:val="28"/>
          <w:lang w:val="el-GR" w:eastAsia="en-US"/>
        </w:rPr>
        <w:t xml:space="preserve"> </w:t>
      </w:r>
      <w:r w:rsidR="00E128C4">
        <w:rPr>
          <w:rFonts w:ascii="Tahoma" w:eastAsia="Arial Unicode MS" w:hAnsi="Tahoma" w:cs="Tahoma"/>
          <w:bCs/>
          <w:color w:val="666666"/>
          <w:sz w:val="22"/>
          <w:szCs w:val="28"/>
          <w:lang w:eastAsia="en-US"/>
        </w:rPr>
        <w:t>Union</w:t>
      </w:r>
      <w:r w:rsidR="00E128C4" w:rsidRPr="00E128C4">
        <w:rPr>
          <w:rFonts w:ascii="Tahoma" w:eastAsia="Arial Unicode MS" w:hAnsi="Tahoma" w:cs="Tahoma"/>
          <w:bCs/>
          <w:color w:val="666666"/>
          <w:sz w:val="22"/>
          <w:szCs w:val="28"/>
          <w:lang w:val="el-GR" w:eastAsia="en-US"/>
        </w:rPr>
        <w:t xml:space="preserve"> </w:t>
      </w:r>
      <w:r w:rsidRPr="00D67CFB">
        <w:rPr>
          <w:rFonts w:ascii="Tahoma" w:eastAsia="Arial Unicode MS" w:hAnsi="Tahoma" w:cs="Tahoma"/>
          <w:bCs/>
          <w:color w:val="666666"/>
          <w:sz w:val="22"/>
          <w:szCs w:val="28"/>
          <w:lang w:eastAsia="en-US"/>
        </w:rPr>
        <w:t>of</w:t>
      </w:r>
      <w:r w:rsidRPr="00D67CFB">
        <w:rPr>
          <w:rFonts w:ascii="Tahoma" w:eastAsia="Arial Unicode MS" w:hAnsi="Tahoma" w:cs="Tahoma"/>
          <w:bCs/>
          <w:color w:val="666666"/>
          <w:sz w:val="22"/>
          <w:szCs w:val="28"/>
          <w:lang w:val="el-GR" w:eastAsia="en-US"/>
        </w:rPr>
        <w:t xml:space="preserve"> </w:t>
      </w:r>
      <w:r w:rsidR="00E128C4">
        <w:rPr>
          <w:rFonts w:ascii="Tahoma" w:eastAsia="Arial Unicode MS" w:hAnsi="Tahoma" w:cs="Tahoma"/>
          <w:bCs/>
          <w:color w:val="666666"/>
          <w:sz w:val="22"/>
          <w:szCs w:val="28"/>
          <w:lang w:eastAsia="en-US"/>
        </w:rPr>
        <w:t>A</w:t>
      </w:r>
      <w:r w:rsidRPr="00D67CFB">
        <w:rPr>
          <w:rFonts w:ascii="Tahoma" w:eastAsia="Arial Unicode MS" w:hAnsi="Tahoma" w:cs="Tahoma"/>
          <w:bCs/>
          <w:color w:val="666666"/>
          <w:sz w:val="22"/>
          <w:szCs w:val="28"/>
          <w:lang w:eastAsia="en-US"/>
        </w:rPr>
        <w:t>rchitects</w:t>
      </w:r>
      <w:r w:rsidR="00E16F98">
        <w:rPr>
          <w:rFonts w:ascii="Tahoma" w:eastAsia="Arial Unicode MS" w:hAnsi="Tahoma" w:cs="Tahoma"/>
          <w:bCs/>
          <w:color w:val="666666"/>
          <w:sz w:val="22"/>
          <w:szCs w:val="28"/>
          <w:lang w:val="el-GR" w:eastAsia="en-US"/>
        </w:rPr>
        <w:t xml:space="preserve"> – Διεθνή Ένωση Αρχιτεκτόνων»</w:t>
      </w:r>
      <w:r w:rsidRPr="00D67CFB">
        <w:rPr>
          <w:rFonts w:ascii="Tahoma" w:eastAsia="Arial Unicode MS" w:hAnsi="Tahoma" w:cs="Tahoma"/>
          <w:bCs/>
          <w:color w:val="666666"/>
          <w:sz w:val="22"/>
          <w:szCs w:val="28"/>
          <w:lang w:val="el-GR" w:eastAsia="en-US"/>
        </w:rPr>
        <w:t>. Ο Δήμος Καρπενησί</w:t>
      </w:r>
      <w:r w:rsidR="00E16F98">
        <w:rPr>
          <w:rFonts w:ascii="Tahoma" w:eastAsia="Arial Unicode MS" w:hAnsi="Tahoma" w:cs="Tahoma"/>
          <w:bCs/>
          <w:color w:val="666666"/>
          <w:sz w:val="22"/>
          <w:szCs w:val="28"/>
          <w:lang w:val="el-GR" w:eastAsia="en-US"/>
        </w:rPr>
        <w:t>ου απέσπασε βραβείο στον τομέα «</w:t>
      </w:r>
      <w:r w:rsidR="00E128C4">
        <w:rPr>
          <w:rFonts w:ascii="Tahoma" w:eastAsia="Arial Unicode MS" w:hAnsi="Tahoma" w:cs="Tahoma"/>
          <w:bCs/>
          <w:color w:val="666666"/>
          <w:sz w:val="22"/>
          <w:szCs w:val="28"/>
          <w:lang w:eastAsia="en-US"/>
        </w:rPr>
        <w:t>Public</w:t>
      </w:r>
      <w:r w:rsidR="00E128C4" w:rsidRPr="00E128C4">
        <w:rPr>
          <w:rFonts w:ascii="Tahoma" w:eastAsia="Arial Unicode MS" w:hAnsi="Tahoma" w:cs="Tahoma"/>
          <w:bCs/>
          <w:color w:val="666666"/>
          <w:sz w:val="22"/>
          <w:szCs w:val="28"/>
          <w:lang w:val="el-GR" w:eastAsia="en-US"/>
        </w:rPr>
        <w:t xml:space="preserve"> </w:t>
      </w:r>
      <w:r w:rsidR="00E128C4">
        <w:rPr>
          <w:rFonts w:ascii="Tahoma" w:eastAsia="Arial Unicode MS" w:hAnsi="Tahoma" w:cs="Tahoma"/>
          <w:bCs/>
          <w:color w:val="666666"/>
          <w:sz w:val="22"/>
          <w:szCs w:val="28"/>
          <w:lang w:eastAsia="en-US"/>
        </w:rPr>
        <w:t>Space</w:t>
      </w:r>
      <w:r w:rsidR="00E128C4">
        <w:rPr>
          <w:rFonts w:ascii="Tahoma" w:eastAsia="Arial Unicode MS" w:hAnsi="Tahoma" w:cs="Tahoma"/>
          <w:bCs/>
          <w:color w:val="666666"/>
          <w:sz w:val="22"/>
          <w:szCs w:val="28"/>
          <w:lang w:val="el-GR" w:eastAsia="en-US"/>
        </w:rPr>
        <w:t xml:space="preserve"> </w:t>
      </w:r>
      <w:r w:rsidR="00E128C4" w:rsidRPr="00E128C4">
        <w:rPr>
          <w:rFonts w:ascii="Tahoma" w:eastAsia="Arial Unicode MS" w:hAnsi="Tahoma" w:cs="Tahoma"/>
          <w:bCs/>
          <w:color w:val="666666"/>
          <w:sz w:val="22"/>
          <w:szCs w:val="28"/>
          <w:lang w:val="el-GR" w:eastAsia="en-US"/>
        </w:rPr>
        <w:t xml:space="preserve">- </w:t>
      </w:r>
      <w:r w:rsidR="00E128C4">
        <w:rPr>
          <w:rFonts w:ascii="Tahoma" w:eastAsia="Arial Unicode MS" w:hAnsi="Tahoma" w:cs="Tahoma"/>
          <w:bCs/>
          <w:color w:val="666666"/>
          <w:sz w:val="22"/>
          <w:szCs w:val="28"/>
          <w:lang w:val="el-GR" w:eastAsia="en-US"/>
        </w:rPr>
        <w:t>Δημόσιος Χώρος</w:t>
      </w:r>
      <w:r w:rsidR="00E16F98">
        <w:rPr>
          <w:rFonts w:ascii="Tahoma" w:eastAsia="Arial Unicode MS" w:hAnsi="Tahoma" w:cs="Tahoma"/>
          <w:bCs/>
          <w:color w:val="666666"/>
          <w:sz w:val="22"/>
          <w:szCs w:val="28"/>
          <w:lang w:val="el-GR" w:eastAsia="en-US"/>
        </w:rPr>
        <w:t>», συμμετέχοντας με το έργο της Α</w:t>
      </w:r>
      <w:r w:rsidRPr="00D67CFB">
        <w:rPr>
          <w:rFonts w:ascii="Tahoma" w:eastAsia="Arial Unicode MS" w:hAnsi="Tahoma" w:cs="Tahoma"/>
          <w:bCs/>
          <w:color w:val="666666"/>
          <w:sz w:val="22"/>
          <w:szCs w:val="28"/>
          <w:lang w:val="el-GR" w:eastAsia="en-US"/>
        </w:rPr>
        <w:t>νάπλασης του εμπορικού του κέντρου.</w:t>
      </w:r>
    </w:p>
    <w:p w:rsidR="00E128C4" w:rsidRDefault="00E128C4" w:rsidP="00D67CFB">
      <w:pPr>
        <w:jc w:val="both"/>
        <w:rPr>
          <w:rFonts w:ascii="Tahoma" w:eastAsia="Arial Unicode MS" w:hAnsi="Tahoma" w:cs="Tahoma"/>
          <w:bCs/>
          <w:color w:val="666666"/>
          <w:sz w:val="22"/>
          <w:szCs w:val="28"/>
          <w:lang w:val="el-GR" w:eastAsia="en-US"/>
        </w:rPr>
      </w:pPr>
    </w:p>
    <w:p w:rsidR="00D67CFB" w:rsidRPr="00D67CFB" w:rsidRDefault="00D67CFB" w:rsidP="00D67CFB">
      <w:pPr>
        <w:jc w:val="both"/>
        <w:rPr>
          <w:rFonts w:ascii="Tahoma" w:eastAsia="Arial Unicode MS" w:hAnsi="Tahoma" w:cs="Tahoma"/>
          <w:bCs/>
          <w:color w:val="666666"/>
          <w:sz w:val="22"/>
          <w:szCs w:val="28"/>
          <w:lang w:val="el-GR" w:eastAsia="en-US"/>
        </w:rPr>
      </w:pPr>
      <w:r w:rsidRPr="00D67CFB">
        <w:rPr>
          <w:rFonts w:ascii="Tahoma" w:eastAsia="Arial Unicode MS" w:hAnsi="Tahoma" w:cs="Tahoma"/>
          <w:bCs/>
          <w:color w:val="666666"/>
          <w:sz w:val="22"/>
          <w:szCs w:val="28"/>
          <w:lang w:val="el-GR" w:eastAsia="en-US"/>
        </w:rPr>
        <w:t>Αξίζει να σημειωθεί ό,τι στον διαγωνισμό συμμετείχαν 76 πόλεις από 28 χώρες και το Καρπενήσι, εκτός από το βραβείο, κέρδισε και την ιδιαίτερη αναφορά της κριτικής επιτροπής που εστίασε στην λειτουργικότητα των έργων που έγιναν στο εμπορικό κέντρο του δήμου  και την αναβάθμιση της ποιότητας ζωής για όλους. Συγκεκριμένα, η επιτροπή αναφέρει:</w:t>
      </w:r>
    </w:p>
    <w:p w:rsidR="00D67CFB" w:rsidRPr="00D67CFB" w:rsidRDefault="00D67CFB" w:rsidP="00D67CFB">
      <w:pPr>
        <w:jc w:val="both"/>
        <w:rPr>
          <w:rFonts w:ascii="Tahoma" w:eastAsia="Arial Unicode MS" w:hAnsi="Tahoma" w:cs="Tahoma"/>
          <w:bCs/>
          <w:color w:val="666666"/>
          <w:sz w:val="22"/>
          <w:szCs w:val="28"/>
          <w:lang w:val="el-GR" w:eastAsia="en-US"/>
        </w:rPr>
      </w:pPr>
    </w:p>
    <w:p w:rsidR="00D67CFB" w:rsidRPr="00D67CFB" w:rsidRDefault="00E128C4" w:rsidP="00D67CFB">
      <w:pPr>
        <w:jc w:val="both"/>
        <w:rPr>
          <w:rFonts w:ascii="Tahoma" w:eastAsia="Arial Unicode MS" w:hAnsi="Tahoma" w:cs="Tahoma"/>
          <w:bCs/>
          <w:color w:val="666666"/>
          <w:sz w:val="22"/>
          <w:szCs w:val="28"/>
          <w:lang w:val="el-GR" w:eastAsia="en-US"/>
        </w:rPr>
      </w:pPr>
      <w:r>
        <w:rPr>
          <w:rFonts w:ascii="Tahoma" w:eastAsia="Arial Unicode MS" w:hAnsi="Tahoma" w:cs="Tahoma"/>
          <w:bCs/>
          <w:color w:val="666666"/>
          <w:sz w:val="22"/>
          <w:szCs w:val="28"/>
          <w:lang w:val="el-GR" w:eastAsia="en-US"/>
        </w:rPr>
        <w:t>«</w:t>
      </w:r>
      <w:r w:rsidR="00D67CFB" w:rsidRPr="00D67CFB">
        <w:rPr>
          <w:rFonts w:ascii="Tahoma" w:eastAsia="Arial Unicode MS" w:hAnsi="Tahoma" w:cs="Tahoma"/>
          <w:bCs/>
          <w:color w:val="666666"/>
          <w:sz w:val="22"/>
          <w:szCs w:val="28"/>
          <w:lang w:val="el-GR" w:eastAsia="en-US"/>
        </w:rPr>
        <w:t>Προσεκτικά σχεδιασμένοι δρόμοι και πεζοδρόμια που μεταμορφώνουν την εικόνα των κεντρικών δρόμων μίας ορεινής πόλ</w:t>
      </w:r>
      <w:r>
        <w:rPr>
          <w:rFonts w:ascii="Tahoma" w:eastAsia="Arial Unicode MS" w:hAnsi="Tahoma" w:cs="Tahoma"/>
          <w:bCs/>
          <w:color w:val="666666"/>
          <w:sz w:val="22"/>
          <w:szCs w:val="28"/>
          <w:lang w:val="el-GR" w:eastAsia="en-US"/>
        </w:rPr>
        <w:t>ης, ενθαρρύνοντας τους πεζούς</w:t>
      </w:r>
      <w:r w:rsidR="00D67CFB" w:rsidRPr="00D67CFB">
        <w:rPr>
          <w:rFonts w:ascii="Tahoma" w:eastAsia="Arial Unicode MS" w:hAnsi="Tahoma" w:cs="Tahoma"/>
          <w:bCs/>
          <w:color w:val="666666"/>
          <w:sz w:val="22"/>
          <w:szCs w:val="28"/>
          <w:lang w:val="el-GR" w:eastAsia="en-US"/>
        </w:rPr>
        <w:t xml:space="preserve"> και ελαχιστοποιώντας την κυριαρχία του αυτοκινήτου. Η πρόσβαση στο κέντρο της πόλης βελτιώθηκε σημαντικά, ειδικά για τα άτομα με κινητικά προβλήματα, ενώ τα θερμαινόμενα πεζοδρόμια διασφαλίζουν την πρόσβαση ακόμη και σε συνθήκες χιονιού και πάγου.</w:t>
      </w:r>
      <w:r>
        <w:rPr>
          <w:rFonts w:ascii="Tahoma" w:eastAsia="Arial Unicode MS" w:hAnsi="Tahoma" w:cs="Tahoma"/>
          <w:bCs/>
          <w:color w:val="666666"/>
          <w:sz w:val="22"/>
          <w:szCs w:val="28"/>
          <w:lang w:val="el-GR" w:eastAsia="en-US"/>
        </w:rPr>
        <w:t xml:space="preserve"> </w:t>
      </w:r>
      <w:r w:rsidR="00D67CFB" w:rsidRPr="00D67CFB">
        <w:rPr>
          <w:rFonts w:ascii="Tahoma" w:eastAsia="Arial Unicode MS" w:hAnsi="Tahoma" w:cs="Tahoma"/>
          <w:bCs/>
          <w:color w:val="666666"/>
          <w:sz w:val="22"/>
          <w:szCs w:val="28"/>
          <w:lang w:val="el-GR" w:eastAsia="en-US"/>
        </w:rPr>
        <w:t>Η εγκατάσταση γραμμών τυφλών βελτιώνει ακόμη περισσότερο την προσβασιμότητα για</w:t>
      </w:r>
      <w:r>
        <w:rPr>
          <w:rFonts w:ascii="Tahoma" w:eastAsia="Arial Unicode MS" w:hAnsi="Tahoma" w:cs="Tahoma"/>
          <w:bCs/>
          <w:color w:val="666666"/>
          <w:sz w:val="22"/>
          <w:szCs w:val="28"/>
          <w:lang w:val="el-GR" w:eastAsia="en-US"/>
        </w:rPr>
        <w:t xml:space="preserve"> ανθρώπους με προβλήματα όρασης».</w:t>
      </w:r>
    </w:p>
    <w:p w:rsidR="00D67CFB" w:rsidRPr="00D67CFB" w:rsidRDefault="00D67CFB" w:rsidP="00D67CFB">
      <w:pPr>
        <w:jc w:val="both"/>
        <w:rPr>
          <w:rFonts w:ascii="Tahoma" w:eastAsia="Arial Unicode MS" w:hAnsi="Tahoma" w:cs="Tahoma"/>
          <w:bCs/>
          <w:color w:val="666666"/>
          <w:sz w:val="22"/>
          <w:szCs w:val="28"/>
          <w:lang w:val="el-GR" w:eastAsia="en-US"/>
        </w:rPr>
      </w:pPr>
    </w:p>
    <w:p w:rsidR="00D67CFB" w:rsidRPr="00D67CFB" w:rsidRDefault="00D67CFB" w:rsidP="00D67CFB">
      <w:pPr>
        <w:jc w:val="both"/>
        <w:rPr>
          <w:rFonts w:ascii="Tahoma" w:eastAsia="Arial Unicode MS" w:hAnsi="Tahoma" w:cs="Tahoma"/>
          <w:bCs/>
          <w:color w:val="666666"/>
          <w:sz w:val="22"/>
          <w:szCs w:val="28"/>
          <w:lang w:val="el-GR" w:eastAsia="en-US"/>
        </w:rPr>
      </w:pPr>
      <w:r w:rsidRPr="00D67CFB">
        <w:rPr>
          <w:rFonts w:ascii="Tahoma" w:eastAsia="Arial Unicode MS" w:hAnsi="Tahoma" w:cs="Tahoma"/>
          <w:bCs/>
          <w:color w:val="666666"/>
          <w:sz w:val="22"/>
          <w:szCs w:val="28"/>
          <w:lang w:val="el-GR" w:eastAsia="en-US"/>
        </w:rPr>
        <w:t xml:space="preserve">Το έργο </w:t>
      </w:r>
      <w:r w:rsidR="003D32C3">
        <w:rPr>
          <w:rFonts w:ascii="Tahoma" w:eastAsia="Arial Unicode MS" w:hAnsi="Tahoma" w:cs="Tahoma"/>
          <w:bCs/>
          <w:color w:val="666666"/>
          <w:sz w:val="22"/>
          <w:szCs w:val="28"/>
          <w:lang w:val="el-GR" w:eastAsia="en-US"/>
        </w:rPr>
        <w:t xml:space="preserve">της </w:t>
      </w:r>
      <w:r w:rsidRPr="00D67CFB">
        <w:rPr>
          <w:rFonts w:ascii="Tahoma" w:eastAsia="Arial Unicode MS" w:hAnsi="Tahoma" w:cs="Tahoma"/>
          <w:bCs/>
          <w:color w:val="666666"/>
          <w:sz w:val="22"/>
          <w:szCs w:val="28"/>
          <w:lang w:val="el-GR" w:eastAsia="en-US"/>
        </w:rPr>
        <w:t>ανάπλασης του ιστορ</w:t>
      </w:r>
      <w:r w:rsidR="00E128C4">
        <w:rPr>
          <w:rFonts w:ascii="Tahoma" w:eastAsia="Arial Unicode MS" w:hAnsi="Tahoma" w:cs="Tahoma"/>
          <w:bCs/>
          <w:color w:val="666666"/>
          <w:sz w:val="22"/>
          <w:szCs w:val="28"/>
          <w:lang w:val="el-GR" w:eastAsia="en-US"/>
        </w:rPr>
        <w:t>ικού κέντρου</w:t>
      </w:r>
      <w:r w:rsidR="003D32C3">
        <w:rPr>
          <w:rFonts w:ascii="Tahoma" w:eastAsia="Arial Unicode MS" w:hAnsi="Tahoma" w:cs="Tahoma"/>
          <w:bCs/>
          <w:color w:val="666666"/>
          <w:sz w:val="22"/>
          <w:szCs w:val="28"/>
          <w:lang w:val="el-GR" w:eastAsia="en-US"/>
        </w:rPr>
        <w:t xml:space="preserve"> ξεκίνησε το 2011. Τότε που</w:t>
      </w:r>
      <w:r w:rsidR="00E128C4">
        <w:rPr>
          <w:rFonts w:ascii="Tahoma" w:eastAsia="Arial Unicode MS" w:hAnsi="Tahoma" w:cs="Tahoma"/>
          <w:bCs/>
          <w:color w:val="666666"/>
          <w:sz w:val="22"/>
          <w:szCs w:val="28"/>
          <w:lang w:val="el-GR" w:eastAsia="en-US"/>
        </w:rPr>
        <w:t xml:space="preserve"> </w:t>
      </w:r>
      <w:r w:rsidR="003D32C3">
        <w:rPr>
          <w:rFonts w:ascii="Tahoma" w:eastAsia="Arial Unicode MS" w:hAnsi="Tahoma" w:cs="Tahoma"/>
          <w:bCs/>
          <w:color w:val="666666"/>
          <w:sz w:val="22"/>
          <w:szCs w:val="28"/>
          <w:lang w:val="el-GR" w:eastAsia="en-US"/>
        </w:rPr>
        <w:t xml:space="preserve">το οραματίστηκε, εξασφάλισε τη χρηματοδότηση του </w:t>
      </w:r>
      <w:bookmarkStart w:id="0" w:name="_GoBack"/>
      <w:bookmarkEnd w:id="0"/>
      <w:r w:rsidR="003D32C3">
        <w:rPr>
          <w:rFonts w:ascii="Tahoma" w:eastAsia="Arial Unicode MS" w:hAnsi="Tahoma" w:cs="Tahoma"/>
          <w:bCs/>
          <w:color w:val="666666"/>
          <w:sz w:val="22"/>
          <w:szCs w:val="28"/>
          <w:lang w:val="el-GR" w:eastAsia="en-US"/>
        </w:rPr>
        <w:t>και προχώρησε στη μελέτη και την κατασκευή του η Δημοτική Αρχή του Κώστα Μπακογιάννη, ενώ σ</w:t>
      </w:r>
      <w:r w:rsidRPr="00D67CFB">
        <w:rPr>
          <w:rFonts w:ascii="Tahoma" w:eastAsia="Arial Unicode MS" w:hAnsi="Tahoma" w:cs="Tahoma"/>
          <w:bCs/>
          <w:color w:val="666666"/>
          <w:sz w:val="22"/>
          <w:szCs w:val="28"/>
          <w:lang w:val="el-GR" w:eastAsia="en-US"/>
        </w:rPr>
        <w:t>υνεχίστηκε από τον</w:t>
      </w:r>
      <w:r w:rsidR="003D32C3">
        <w:rPr>
          <w:rFonts w:ascii="Tahoma" w:eastAsia="Arial Unicode MS" w:hAnsi="Tahoma" w:cs="Tahoma"/>
          <w:bCs/>
          <w:color w:val="666666"/>
          <w:sz w:val="22"/>
          <w:szCs w:val="28"/>
          <w:lang w:val="el-GR" w:eastAsia="en-US"/>
        </w:rPr>
        <w:t xml:space="preserve"> σημερινό Δήμαρχο Νίκο Σουλιώτη. Β</w:t>
      </w:r>
      <w:r w:rsidRPr="00D67CFB">
        <w:rPr>
          <w:rFonts w:ascii="Tahoma" w:eastAsia="Arial Unicode MS" w:hAnsi="Tahoma" w:cs="Tahoma"/>
          <w:bCs/>
          <w:color w:val="666666"/>
          <w:sz w:val="22"/>
          <w:szCs w:val="28"/>
          <w:lang w:val="el-GR" w:eastAsia="en-US"/>
        </w:rPr>
        <w:t>ασίστηκε στους άξονες αναβάθμισης της ποιότητας ζωής στο εμπορικό κέντρο, ανάπτυξης της τοπικής οικονομίας, δημιουργίας συνθηκών πρόσβασης σε όλους, εκσυγχρονισμού υποδομ</w:t>
      </w:r>
      <w:r w:rsidR="00E16F98">
        <w:rPr>
          <w:rFonts w:ascii="Tahoma" w:eastAsia="Arial Unicode MS" w:hAnsi="Tahoma" w:cs="Tahoma"/>
          <w:bCs/>
          <w:color w:val="666666"/>
          <w:sz w:val="22"/>
          <w:szCs w:val="28"/>
          <w:lang w:val="el-GR" w:eastAsia="en-US"/>
        </w:rPr>
        <w:t>ών και αναβάθμισης της αρχιτεκτο</w:t>
      </w:r>
      <w:r w:rsidRPr="00D67CFB">
        <w:rPr>
          <w:rFonts w:ascii="Tahoma" w:eastAsia="Arial Unicode MS" w:hAnsi="Tahoma" w:cs="Tahoma"/>
          <w:bCs/>
          <w:color w:val="666666"/>
          <w:sz w:val="22"/>
          <w:szCs w:val="28"/>
          <w:lang w:val="el-GR" w:eastAsia="en-US"/>
        </w:rPr>
        <w:t xml:space="preserve">νικής αισθητικής του. Η βράβευση αποτελεί απόλυτη </w:t>
      </w:r>
      <w:r w:rsidR="00E16F98" w:rsidRPr="00D67CFB">
        <w:rPr>
          <w:rFonts w:ascii="Tahoma" w:eastAsia="Arial Unicode MS" w:hAnsi="Tahoma" w:cs="Tahoma"/>
          <w:bCs/>
          <w:color w:val="666666"/>
          <w:sz w:val="22"/>
          <w:szCs w:val="28"/>
          <w:lang w:val="el-GR" w:eastAsia="en-US"/>
        </w:rPr>
        <w:t>επιβεβαίωση</w:t>
      </w:r>
      <w:r w:rsidR="00E16F98">
        <w:rPr>
          <w:rFonts w:ascii="Tahoma" w:eastAsia="Arial Unicode MS" w:hAnsi="Tahoma" w:cs="Tahoma"/>
          <w:bCs/>
          <w:color w:val="666666"/>
          <w:sz w:val="22"/>
          <w:szCs w:val="28"/>
          <w:lang w:val="el-GR" w:eastAsia="en-US"/>
        </w:rPr>
        <w:t xml:space="preserve"> της βούλησης για τη</w:t>
      </w:r>
      <w:r w:rsidRPr="00D67CFB">
        <w:rPr>
          <w:rFonts w:ascii="Tahoma" w:eastAsia="Arial Unicode MS" w:hAnsi="Tahoma" w:cs="Tahoma"/>
          <w:bCs/>
          <w:color w:val="666666"/>
          <w:sz w:val="22"/>
          <w:szCs w:val="28"/>
          <w:lang w:val="el-GR" w:eastAsia="en-US"/>
        </w:rPr>
        <w:t xml:space="preserve"> ριζική αλλαγή του εμπορικού κέντρου και της εικόνας του</w:t>
      </w:r>
      <w:r w:rsidR="00E16F98">
        <w:rPr>
          <w:rFonts w:ascii="Tahoma" w:eastAsia="Arial Unicode MS" w:hAnsi="Tahoma" w:cs="Tahoma"/>
          <w:bCs/>
          <w:color w:val="666666"/>
          <w:sz w:val="22"/>
          <w:szCs w:val="28"/>
          <w:lang w:val="el-GR" w:eastAsia="en-US"/>
        </w:rPr>
        <w:t>,</w:t>
      </w:r>
      <w:r w:rsidRPr="00D67CFB">
        <w:rPr>
          <w:rFonts w:ascii="Tahoma" w:eastAsia="Arial Unicode MS" w:hAnsi="Tahoma" w:cs="Tahoma"/>
          <w:bCs/>
          <w:color w:val="666666"/>
          <w:sz w:val="22"/>
          <w:szCs w:val="28"/>
          <w:lang w:val="el-GR" w:eastAsia="en-US"/>
        </w:rPr>
        <w:t xml:space="preserve"> αλλά και της ικανότητας του αρχιτέκτονα Ανδρέα Λαμπρόπουλου</w:t>
      </w:r>
      <w:r w:rsidR="00E16F98">
        <w:rPr>
          <w:rFonts w:ascii="Tahoma" w:eastAsia="Arial Unicode MS" w:hAnsi="Tahoma" w:cs="Tahoma"/>
          <w:bCs/>
          <w:color w:val="666666"/>
          <w:sz w:val="22"/>
          <w:szCs w:val="28"/>
          <w:lang w:val="el-GR" w:eastAsia="en-US"/>
        </w:rPr>
        <w:t xml:space="preserve"> και της ομάδας του</w:t>
      </w:r>
      <w:r w:rsidRPr="00D67CFB">
        <w:rPr>
          <w:rFonts w:ascii="Tahoma" w:eastAsia="Arial Unicode MS" w:hAnsi="Tahoma" w:cs="Tahoma"/>
          <w:bCs/>
          <w:color w:val="666666"/>
          <w:sz w:val="22"/>
          <w:szCs w:val="28"/>
          <w:lang w:val="el-GR" w:eastAsia="en-US"/>
        </w:rPr>
        <w:t xml:space="preserve"> να ανταποκριθεί σε ένα έργο που απαιτεί ιδιαίτερη τεχνογνωσία, επισταμένη μελέτη και κυρίως έμπνευση. </w:t>
      </w:r>
    </w:p>
    <w:p w:rsidR="00D67CFB" w:rsidRPr="00D67CFB" w:rsidRDefault="00D67CFB" w:rsidP="00D67CFB">
      <w:pPr>
        <w:jc w:val="both"/>
        <w:rPr>
          <w:rFonts w:ascii="Tahoma" w:eastAsia="Arial Unicode MS" w:hAnsi="Tahoma" w:cs="Tahoma"/>
          <w:bCs/>
          <w:color w:val="666666"/>
          <w:sz w:val="22"/>
          <w:szCs w:val="28"/>
          <w:lang w:val="el-GR" w:eastAsia="en-US"/>
        </w:rPr>
      </w:pPr>
    </w:p>
    <w:p w:rsidR="00D67CFB" w:rsidRPr="00D67CFB" w:rsidRDefault="00D67CFB" w:rsidP="00D67CFB">
      <w:pPr>
        <w:jc w:val="both"/>
        <w:rPr>
          <w:rFonts w:ascii="Tahoma" w:eastAsia="Arial Unicode MS" w:hAnsi="Tahoma" w:cs="Tahoma"/>
          <w:bCs/>
          <w:color w:val="666666"/>
          <w:sz w:val="22"/>
          <w:szCs w:val="28"/>
          <w:lang w:val="el-GR" w:eastAsia="en-US"/>
        </w:rPr>
      </w:pPr>
      <w:r w:rsidRPr="00D67CFB">
        <w:rPr>
          <w:rFonts w:ascii="Tahoma" w:eastAsia="Arial Unicode MS" w:hAnsi="Tahoma" w:cs="Tahoma"/>
          <w:bCs/>
          <w:color w:val="666666"/>
          <w:sz w:val="22"/>
          <w:szCs w:val="28"/>
          <w:lang w:val="el-GR" w:eastAsia="en-US"/>
        </w:rPr>
        <w:t xml:space="preserve">Η βράβευση </w:t>
      </w:r>
      <w:r w:rsidR="00E16F98">
        <w:rPr>
          <w:rFonts w:ascii="Tahoma" w:eastAsia="Arial Unicode MS" w:hAnsi="Tahoma" w:cs="Tahoma"/>
          <w:bCs/>
          <w:color w:val="666666"/>
          <w:sz w:val="22"/>
          <w:szCs w:val="28"/>
          <w:lang w:val="el-GR" w:eastAsia="en-US"/>
        </w:rPr>
        <w:t xml:space="preserve">θα πραγματοποιηθεί </w:t>
      </w:r>
      <w:r w:rsidRPr="00D67CFB">
        <w:rPr>
          <w:rFonts w:ascii="Tahoma" w:eastAsia="Arial Unicode MS" w:hAnsi="Tahoma" w:cs="Tahoma"/>
          <w:bCs/>
          <w:color w:val="666666"/>
          <w:sz w:val="22"/>
          <w:szCs w:val="28"/>
          <w:lang w:val="el-GR" w:eastAsia="en-US"/>
        </w:rPr>
        <w:t>στις 6 Σεπτεμβρίου 2017</w:t>
      </w:r>
      <w:r w:rsidR="00E16F98">
        <w:rPr>
          <w:rFonts w:ascii="Tahoma" w:eastAsia="Arial Unicode MS" w:hAnsi="Tahoma" w:cs="Tahoma"/>
          <w:bCs/>
          <w:color w:val="666666"/>
          <w:sz w:val="22"/>
          <w:szCs w:val="28"/>
          <w:lang w:val="el-GR" w:eastAsia="en-US"/>
        </w:rPr>
        <w:t>, στο «</w:t>
      </w:r>
      <w:r w:rsidRPr="00D67CFB">
        <w:rPr>
          <w:rFonts w:ascii="Tahoma" w:eastAsia="Arial Unicode MS" w:hAnsi="Tahoma" w:cs="Tahoma"/>
          <w:bCs/>
          <w:color w:val="666666"/>
          <w:sz w:val="22"/>
          <w:szCs w:val="28"/>
          <w:lang w:eastAsia="en-US"/>
        </w:rPr>
        <w:t>UIA</w:t>
      </w:r>
      <w:r w:rsidRPr="00D67CFB">
        <w:rPr>
          <w:rFonts w:ascii="Tahoma" w:eastAsia="Arial Unicode MS" w:hAnsi="Tahoma" w:cs="Tahoma"/>
          <w:bCs/>
          <w:color w:val="666666"/>
          <w:sz w:val="22"/>
          <w:szCs w:val="28"/>
          <w:lang w:val="el-GR" w:eastAsia="en-US"/>
        </w:rPr>
        <w:t xml:space="preserve"> </w:t>
      </w:r>
      <w:r w:rsidRPr="00D67CFB">
        <w:rPr>
          <w:rFonts w:ascii="Tahoma" w:eastAsia="Arial Unicode MS" w:hAnsi="Tahoma" w:cs="Tahoma"/>
          <w:bCs/>
          <w:color w:val="666666"/>
          <w:sz w:val="22"/>
          <w:szCs w:val="28"/>
          <w:lang w:eastAsia="en-US"/>
        </w:rPr>
        <w:t>Award</w:t>
      </w:r>
      <w:r w:rsidRPr="00D67CFB">
        <w:rPr>
          <w:rFonts w:ascii="Tahoma" w:eastAsia="Arial Unicode MS" w:hAnsi="Tahoma" w:cs="Tahoma"/>
          <w:bCs/>
          <w:color w:val="666666"/>
          <w:sz w:val="22"/>
          <w:szCs w:val="28"/>
          <w:lang w:val="el-GR" w:eastAsia="en-US"/>
        </w:rPr>
        <w:t xml:space="preserve"> </w:t>
      </w:r>
      <w:r w:rsidRPr="00D67CFB">
        <w:rPr>
          <w:rFonts w:ascii="Tahoma" w:eastAsia="Arial Unicode MS" w:hAnsi="Tahoma" w:cs="Tahoma"/>
          <w:bCs/>
          <w:color w:val="666666"/>
          <w:sz w:val="22"/>
          <w:szCs w:val="28"/>
          <w:lang w:eastAsia="en-US"/>
        </w:rPr>
        <w:t>Ceremony</w:t>
      </w:r>
      <w:r w:rsidR="00E16F98">
        <w:rPr>
          <w:rFonts w:ascii="Tahoma" w:eastAsia="Arial Unicode MS" w:hAnsi="Tahoma" w:cs="Tahoma"/>
          <w:bCs/>
          <w:color w:val="666666"/>
          <w:sz w:val="22"/>
          <w:szCs w:val="28"/>
          <w:lang w:val="el-GR" w:eastAsia="en-US"/>
        </w:rPr>
        <w:t xml:space="preserve">», </w:t>
      </w:r>
      <w:r w:rsidRPr="00D67CFB">
        <w:rPr>
          <w:rFonts w:ascii="Tahoma" w:eastAsia="Arial Unicode MS" w:hAnsi="Tahoma" w:cs="Tahoma"/>
          <w:bCs/>
          <w:color w:val="666666"/>
          <w:sz w:val="22"/>
          <w:szCs w:val="28"/>
          <w:lang w:val="el-GR" w:eastAsia="en-US"/>
        </w:rPr>
        <w:t>στη Σεούλ κατά τη διάρκεια του 26ου Παγκοσμίου Σ</w:t>
      </w:r>
      <w:r w:rsidR="00E16F98">
        <w:rPr>
          <w:rFonts w:ascii="Tahoma" w:eastAsia="Arial Unicode MS" w:hAnsi="Tahoma" w:cs="Tahoma"/>
          <w:bCs/>
          <w:color w:val="666666"/>
          <w:sz w:val="22"/>
          <w:szCs w:val="28"/>
          <w:lang w:val="el-GR" w:eastAsia="en-US"/>
        </w:rPr>
        <w:t xml:space="preserve">υνεδρίου Αρχιτεκτόνων, όπου </w:t>
      </w:r>
      <w:r w:rsidRPr="00D67CFB">
        <w:rPr>
          <w:rFonts w:ascii="Tahoma" w:eastAsia="Arial Unicode MS" w:hAnsi="Tahoma" w:cs="Tahoma"/>
          <w:bCs/>
          <w:color w:val="666666"/>
          <w:sz w:val="22"/>
          <w:szCs w:val="28"/>
          <w:lang w:val="el-GR" w:eastAsia="en-US"/>
        </w:rPr>
        <w:t xml:space="preserve">θα γίνει </w:t>
      </w:r>
      <w:r w:rsidR="00E16F98">
        <w:rPr>
          <w:rFonts w:ascii="Tahoma" w:eastAsia="Arial Unicode MS" w:hAnsi="Tahoma" w:cs="Tahoma"/>
          <w:bCs/>
          <w:color w:val="666666"/>
          <w:sz w:val="22"/>
          <w:szCs w:val="28"/>
          <w:lang w:val="el-GR" w:eastAsia="en-US"/>
        </w:rPr>
        <w:t xml:space="preserve">και </w:t>
      </w:r>
      <w:r w:rsidRPr="00D67CFB">
        <w:rPr>
          <w:rFonts w:ascii="Tahoma" w:eastAsia="Arial Unicode MS" w:hAnsi="Tahoma" w:cs="Tahoma"/>
          <w:bCs/>
          <w:color w:val="666666"/>
          <w:sz w:val="22"/>
          <w:szCs w:val="28"/>
          <w:lang w:val="el-GR" w:eastAsia="en-US"/>
        </w:rPr>
        <w:t>παρουσίαση του έργου.</w:t>
      </w:r>
      <w:r w:rsidRPr="00D67CFB">
        <w:rPr>
          <w:rFonts w:ascii="Tahoma" w:eastAsia="Arial Unicode MS" w:hAnsi="Tahoma" w:cs="Tahoma"/>
          <w:bCs/>
          <w:color w:val="666666"/>
          <w:sz w:val="22"/>
          <w:szCs w:val="28"/>
          <w:lang w:eastAsia="en-US"/>
        </w:rPr>
        <w:t> </w:t>
      </w:r>
    </w:p>
    <w:p w:rsidR="00D67CFB" w:rsidRPr="00D67CFB" w:rsidRDefault="00D67CFB" w:rsidP="00D67CFB">
      <w:pPr>
        <w:jc w:val="both"/>
        <w:rPr>
          <w:rFonts w:ascii="Tahoma" w:eastAsia="Arial Unicode MS" w:hAnsi="Tahoma" w:cs="Tahoma"/>
          <w:bCs/>
          <w:color w:val="666666"/>
          <w:sz w:val="22"/>
          <w:szCs w:val="28"/>
          <w:lang w:val="el-GR" w:eastAsia="en-US"/>
        </w:rPr>
      </w:pPr>
    </w:p>
    <w:p w:rsidR="00D67CFB" w:rsidRPr="00D67CFB" w:rsidRDefault="00D67CFB" w:rsidP="00D67CFB">
      <w:pPr>
        <w:jc w:val="both"/>
        <w:rPr>
          <w:rFonts w:ascii="Tahoma" w:eastAsia="Arial Unicode MS" w:hAnsi="Tahoma" w:cs="Tahoma"/>
          <w:bCs/>
          <w:color w:val="666666"/>
          <w:sz w:val="22"/>
          <w:szCs w:val="28"/>
          <w:lang w:val="el-GR" w:eastAsia="en-US"/>
        </w:rPr>
      </w:pPr>
      <w:r w:rsidRPr="00D67CFB">
        <w:rPr>
          <w:rFonts w:ascii="Tahoma" w:eastAsia="Arial Unicode MS" w:hAnsi="Tahoma" w:cs="Tahoma"/>
          <w:bCs/>
          <w:color w:val="666666"/>
          <w:sz w:val="22"/>
          <w:szCs w:val="28"/>
          <w:lang w:val="el-GR" w:eastAsia="en-US"/>
        </w:rPr>
        <w:t>Για τη διάκριση του Δήμου Καρπενησίου, ο</w:t>
      </w:r>
      <w:r w:rsidR="00E16F98">
        <w:rPr>
          <w:rFonts w:ascii="Tahoma" w:eastAsia="Arial Unicode MS" w:hAnsi="Tahoma" w:cs="Tahoma"/>
          <w:bCs/>
          <w:color w:val="666666"/>
          <w:sz w:val="22"/>
          <w:szCs w:val="28"/>
          <w:lang w:val="el-GR" w:eastAsia="en-US"/>
        </w:rPr>
        <w:t xml:space="preserve"> Περιφερειάρχης Στερεάς Ελλάδας, </w:t>
      </w:r>
      <w:r w:rsidRPr="00D67CFB">
        <w:rPr>
          <w:rFonts w:ascii="Tahoma" w:eastAsia="Arial Unicode MS" w:hAnsi="Tahoma" w:cs="Tahoma"/>
          <w:bCs/>
          <w:color w:val="666666"/>
          <w:sz w:val="22"/>
          <w:szCs w:val="28"/>
          <w:lang w:val="el-GR" w:eastAsia="en-US"/>
        </w:rPr>
        <w:t>Κώστας Μπακογιάννης δήλωσε ότι πρόκειται για μία από τις πιο σημαντικές στιγμές της διαδρομής του στην Τοπική Αυτοδιοίκηση και τόνισε ό</w:t>
      </w:r>
      <w:r w:rsidR="00E16F98">
        <w:rPr>
          <w:rFonts w:ascii="Tahoma" w:eastAsia="Arial Unicode MS" w:hAnsi="Tahoma" w:cs="Tahoma"/>
          <w:bCs/>
          <w:color w:val="666666"/>
          <w:sz w:val="22"/>
          <w:szCs w:val="28"/>
          <w:lang w:val="el-GR" w:eastAsia="en-US"/>
        </w:rPr>
        <w:t>,τι έργα όπως αυτό, δείχνουν το</w:t>
      </w:r>
      <w:r w:rsidRPr="00D67CFB">
        <w:rPr>
          <w:rFonts w:ascii="Tahoma" w:eastAsia="Arial Unicode MS" w:hAnsi="Tahoma" w:cs="Tahoma"/>
          <w:bCs/>
          <w:color w:val="666666"/>
          <w:sz w:val="22"/>
          <w:szCs w:val="28"/>
          <w:lang w:val="el-GR" w:eastAsia="en-US"/>
        </w:rPr>
        <w:t xml:space="preserve"> δρόμο για όσα μπορεί να κάνει η Στερεά Ελλάδα</w:t>
      </w:r>
      <w:r w:rsidR="00E16F98">
        <w:rPr>
          <w:rFonts w:ascii="Tahoma" w:eastAsia="Arial Unicode MS" w:hAnsi="Tahoma" w:cs="Tahoma"/>
          <w:bCs/>
          <w:color w:val="666666"/>
          <w:sz w:val="22"/>
          <w:szCs w:val="28"/>
          <w:lang w:val="el-GR" w:eastAsia="en-US"/>
        </w:rPr>
        <w:t>,</w:t>
      </w:r>
      <w:r w:rsidRPr="00D67CFB">
        <w:rPr>
          <w:rFonts w:ascii="Tahoma" w:eastAsia="Arial Unicode MS" w:hAnsi="Tahoma" w:cs="Tahoma"/>
          <w:bCs/>
          <w:color w:val="666666"/>
          <w:sz w:val="22"/>
          <w:szCs w:val="28"/>
          <w:lang w:val="el-GR" w:eastAsia="en-US"/>
        </w:rPr>
        <w:t xml:space="preserve"> αλλά και ολόκληρη η χώρα. </w:t>
      </w:r>
    </w:p>
    <w:p w:rsidR="00D67CFB" w:rsidRPr="00D67CFB" w:rsidRDefault="00D67CFB" w:rsidP="00D67CFB">
      <w:pPr>
        <w:jc w:val="both"/>
        <w:rPr>
          <w:rFonts w:ascii="Tahoma" w:eastAsia="Arial Unicode MS" w:hAnsi="Tahoma" w:cs="Tahoma"/>
          <w:bCs/>
          <w:color w:val="666666"/>
          <w:sz w:val="22"/>
          <w:szCs w:val="28"/>
          <w:lang w:val="el-GR" w:eastAsia="en-US"/>
        </w:rPr>
      </w:pPr>
    </w:p>
    <w:p w:rsidR="00D67CFB" w:rsidRDefault="00E16F98" w:rsidP="00D67CFB">
      <w:pPr>
        <w:jc w:val="both"/>
        <w:rPr>
          <w:rFonts w:ascii="Tahoma" w:eastAsia="Arial Unicode MS" w:hAnsi="Tahoma" w:cs="Tahoma"/>
          <w:bCs/>
          <w:color w:val="666666"/>
          <w:sz w:val="22"/>
          <w:szCs w:val="28"/>
          <w:lang w:val="el-GR" w:eastAsia="en-US"/>
        </w:rPr>
      </w:pPr>
      <w:r>
        <w:rPr>
          <w:rFonts w:ascii="Tahoma" w:eastAsia="Arial Unicode MS" w:hAnsi="Tahoma" w:cs="Tahoma"/>
          <w:bCs/>
          <w:color w:val="666666"/>
          <w:sz w:val="22"/>
          <w:szCs w:val="28"/>
          <w:lang w:val="el-GR" w:eastAsia="en-US"/>
        </w:rPr>
        <w:lastRenderedPageBreak/>
        <w:t>«</w:t>
      </w:r>
      <w:r w:rsidR="00C06CD4">
        <w:rPr>
          <w:rFonts w:ascii="Tahoma" w:eastAsia="Arial Unicode MS" w:hAnsi="Tahoma" w:cs="Tahoma"/>
          <w:bCs/>
          <w:color w:val="666666"/>
          <w:sz w:val="22"/>
          <w:szCs w:val="28"/>
          <w:lang w:val="el-GR" w:eastAsia="en-US"/>
        </w:rPr>
        <w:t>Δεν θα μπορούσα να περιγράψω τη</w:t>
      </w:r>
      <w:r w:rsidR="00D67CFB" w:rsidRPr="00D67CFB">
        <w:rPr>
          <w:rFonts w:ascii="Tahoma" w:eastAsia="Arial Unicode MS" w:hAnsi="Tahoma" w:cs="Tahoma"/>
          <w:bCs/>
          <w:color w:val="666666"/>
          <w:sz w:val="22"/>
          <w:szCs w:val="28"/>
          <w:lang w:val="el-GR" w:eastAsia="en-US"/>
        </w:rPr>
        <w:t xml:space="preserve"> συγκίνησή μου μέσα σε λίγα λόγια. Αυτό που θέλω να πω ότι αυτό το έργο ξεκίνησε με ένα όραμα. Όραμα μικρό και τόσο μεγάλο. Να γίνει το Καρπενήσι </w:t>
      </w:r>
      <w:r w:rsidR="00C06CD4">
        <w:rPr>
          <w:rFonts w:ascii="Tahoma" w:eastAsia="Arial Unicode MS" w:hAnsi="Tahoma" w:cs="Tahoma"/>
          <w:bCs/>
          <w:color w:val="666666"/>
          <w:sz w:val="22"/>
          <w:szCs w:val="28"/>
          <w:lang w:val="el-GR" w:eastAsia="en-US"/>
        </w:rPr>
        <w:t xml:space="preserve">αυθεντικός </w:t>
      </w:r>
      <w:r w:rsidR="00D67CFB" w:rsidRPr="00D67CFB">
        <w:rPr>
          <w:rFonts w:ascii="Tahoma" w:eastAsia="Arial Unicode MS" w:hAnsi="Tahoma" w:cs="Tahoma"/>
          <w:bCs/>
          <w:color w:val="666666"/>
          <w:sz w:val="22"/>
          <w:szCs w:val="28"/>
          <w:lang w:val="el-GR" w:eastAsia="en-US"/>
        </w:rPr>
        <w:t>τόπος ζωής για όλους. Αυτό το όραμα δεν εμποδίζεται, δεν περιορίζεται. Με συνοδεύει και μας συνοδεύε</w:t>
      </w:r>
      <w:r w:rsidR="00C06CD4">
        <w:rPr>
          <w:rFonts w:ascii="Tahoma" w:eastAsia="Arial Unicode MS" w:hAnsi="Tahoma" w:cs="Tahoma"/>
          <w:bCs/>
          <w:color w:val="666666"/>
          <w:sz w:val="22"/>
          <w:szCs w:val="28"/>
          <w:lang w:val="el-GR" w:eastAsia="en-US"/>
        </w:rPr>
        <w:t xml:space="preserve">ι όλους μέχρι και σήμερα, στην </w:t>
      </w:r>
      <w:r w:rsidR="00D67CFB" w:rsidRPr="00D67CFB">
        <w:rPr>
          <w:rFonts w:ascii="Tahoma" w:eastAsia="Arial Unicode MS" w:hAnsi="Tahoma" w:cs="Tahoma"/>
          <w:bCs/>
          <w:color w:val="666666"/>
          <w:sz w:val="22"/>
          <w:szCs w:val="28"/>
          <w:lang w:val="el-GR" w:eastAsia="en-US"/>
        </w:rPr>
        <w:t>Περιφέρεια Στερεάς Ελλάδας. Αυτό το δρόμο αποφασίσαμε να ακολουθήσουμε και μοιάζει να είναι ο σωστός δρόμος. Της δημιουργίας, της προόδου. Ο δρόμος που οδηγεί μόνο μπροστά. Αυτό που ξεκίνησε από το Καρ</w:t>
      </w:r>
      <w:r w:rsidR="00C06CD4">
        <w:rPr>
          <w:rFonts w:ascii="Tahoma" w:eastAsia="Arial Unicode MS" w:hAnsi="Tahoma" w:cs="Tahoma"/>
          <w:bCs/>
          <w:color w:val="666666"/>
          <w:sz w:val="22"/>
          <w:szCs w:val="28"/>
          <w:lang w:val="el-GR" w:eastAsia="en-US"/>
        </w:rPr>
        <w:t>πενήσι απλώνεται σε ολόκληρη τη</w:t>
      </w:r>
      <w:r w:rsidR="00D67CFB" w:rsidRPr="00D67CFB">
        <w:rPr>
          <w:rFonts w:ascii="Tahoma" w:eastAsia="Arial Unicode MS" w:hAnsi="Tahoma" w:cs="Tahoma"/>
          <w:bCs/>
          <w:color w:val="666666"/>
          <w:sz w:val="22"/>
          <w:szCs w:val="28"/>
          <w:lang w:val="el-GR" w:eastAsia="en-US"/>
        </w:rPr>
        <w:t xml:space="preserve"> Στερεά και μόνο μία ευχή εκφράζω. Να εξαπλωθεί σε όλη την Ελλάδα. Να δείξουμε σε όλους ό,τι διαπρέπουμε</w:t>
      </w:r>
      <w:r w:rsidR="00C06CD4">
        <w:rPr>
          <w:rFonts w:ascii="Tahoma" w:eastAsia="Arial Unicode MS" w:hAnsi="Tahoma" w:cs="Tahoma"/>
          <w:bCs/>
          <w:color w:val="666666"/>
          <w:sz w:val="22"/>
          <w:szCs w:val="28"/>
          <w:lang w:val="el-GR" w:eastAsia="en-US"/>
        </w:rPr>
        <w:t>,</w:t>
      </w:r>
      <w:r w:rsidR="00D67CFB" w:rsidRPr="00D67CFB">
        <w:rPr>
          <w:rFonts w:ascii="Tahoma" w:eastAsia="Arial Unicode MS" w:hAnsi="Tahoma" w:cs="Tahoma"/>
          <w:bCs/>
          <w:color w:val="666666"/>
          <w:sz w:val="22"/>
          <w:szCs w:val="28"/>
          <w:lang w:val="el-GR" w:eastAsia="en-US"/>
        </w:rPr>
        <w:t xml:space="preserve"> όχι μόνο γιατί αγαπάμε τον τόπο </w:t>
      </w:r>
      <w:r w:rsidR="00C06CD4">
        <w:rPr>
          <w:rFonts w:ascii="Tahoma" w:eastAsia="Arial Unicode MS" w:hAnsi="Tahoma" w:cs="Tahoma"/>
          <w:bCs/>
          <w:color w:val="666666"/>
          <w:sz w:val="22"/>
          <w:szCs w:val="28"/>
          <w:lang w:val="el-GR" w:eastAsia="en-US"/>
        </w:rPr>
        <w:t xml:space="preserve">μας, αλλά και γιατί μπορούμε. Γιατί </w:t>
      </w:r>
      <w:r w:rsidR="00D67CFB" w:rsidRPr="00D67CFB">
        <w:rPr>
          <w:rFonts w:ascii="Tahoma" w:eastAsia="Arial Unicode MS" w:hAnsi="Tahoma" w:cs="Tahoma"/>
          <w:bCs/>
          <w:color w:val="666666"/>
          <w:sz w:val="22"/>
          <w:szCs w:val="28"/>
          <w:lang w:val="el-GR" w:eastAsia="en-US"/>
        </w:rPr>
        <w:t xml:space="preserve">έχουμε την ικανότητα και τη γνώση να το κάνουμε. </w:t>
      </w:r>
      <w:r w:rsidR="003D32C3">
        <w:rPr>
          <w:rFonts w:ascii="Tahoma" w:eastAsia="Arial Unicode MS" w:hAnsi="Tahoma" w:cs="Tahoma"/>
          <w:bCs/>
          <w:color w:val="666666"/>
          <w:sz w:val="22"/>
          <w:szCs w:val="28"/>
          <w:lang w:val="el-GR" w:eastAsia="en-US"/>
        </w:rPr>
        <w:t xml:space="preserve">Γιατί δουλεύουμε όλοι μαζί. </w:t>
      </w:r>
      <w:r w:rsidR="00D67CFB" w:rsidRPr="00D67CFB">
        <w:rPr>
          <w:rFonts w:ascii="Tahoma" w:eastAsia="Arial Unicode MS" w:hAnsi="Tahoma" w:cs="Tahoma"/>
          <w:bCs/>
          <w:color w:val="666666"/>
          <w:sz w:val="22"/>
          <w:szCs w:val="28"/>
          <w:lang w:val="el-GR" w:eastAsia="en-US"/>
        </w:rPr>
        <w:t>Να δείξουμε σε όλους ό,τι αξίζουμε σεβασμό</w:t>
      </w:r>
      <w:r w:rsidR="00C06CD4">
        <w:rPr>
          <w:rFonts w:ascii="Tahoma" w:eastAsia="Arial Unicode MS" w:hAnsi="Tahoma" w:cs="Tahoma"/>
          <w:bCs/>
          <w:color w:val="666666"/>
          <w:sz w:val="22"/>
          <w:szCs w:val="28"/>
          <w:lang w:val="el-GR" w:eastAsia="en-US"/>
        </w:rPr>
        <w:t>,</w:t>
      </w:r>
      <w:r w:rsidR="00D67CFB" w:rsidRPr="00D67CFB">
        <w:rPr>
          <w:rFonts w:ascii="Tahoma" w:eastAsia="Arial Unicode MS" w:hAnsi="Tahoma" w:cs="Tahoma"/>
          <w:bCs/>
          <w:color w:val="666666"/>
          <w:sz w:val="22"/>
          <w:szCs w:val="28"/>
          <w:lang w:val="el-GR" w:eastAsia="en-US"/>
        </w:rPr>
        <w:t xml:space="preserve"> όχι μόνο για το παρελθόν </w:t>
      </w:r>
      <w:r w:rsidR="00C06CD4">
        <w:rPr>
          <w:rFonts w:ascii="Tahoma" w:eastAsia="Arial Unicode MS" w:hAnsi="Tahoma" w:cs="Tahoma"/>
          <w:bCs/>
          <w:color w:val="666666"/>
          <w:sz w:val="22"/>
          <w:szCs w:val="28"/>
          <w:lang w:val="el-GR" w:eastAsia="en-US"/>
        </w:rPr>
        <w:t>μας,</w:t>
      </w:r>
      <w:r w:rsidR="00D67CFB" w:rsidRPr="00D67CFB">
        <w:rPr>
          <w:rFonts w:ascii="Tahoma" w:eastAsia="Arial Unicode MS" w:hAnsi="Tahoma" w:cs="Tahoma"/>
          <w:bCs/>
          <w:color w:val="666666"/>
          <w:sz w:val="22"/>
          <w:szCs w:val="28"/>
          <w:lang w:val="el-GR" w:eastAsia="en-US"/>
        </w:rPr>
        <w:t xml:space="preserve"> αλλά για τ</w:t>
      </w:r>
      <w:r w:rsidR="00C06CD4">
        <w:rPr>
          <w:rFonts w:ascii="Tahoma" w:eastAsia="Arial Unicode MS" w:hAnsi="Tahoma" w:cs="Tahoma"/>
          <w:bCs/>
          <w:color w:val="666666"/>
          <w:sz w:val="22"/>
          <w:szCs w:val="28"/>
          <w:lang w:val="el-GR" w:eastAsia="en-US"/>
        </w:rPr>
        <w:t>ην προοπτική και το μέλλον μας».</w:t>
      </w:r>
    </w:p>
    <w:p w:rsidR="003223B6" w:rsidRDefault="003223B6" w:rsidP="00D67CFB">
      <w:pPr>
        <w:jc w:val="both"/>
        <w:rPr>
          <w:rFonts w:ascii="Tahoma" w:eastAsia="Arial Unicode MS" w:hAnsi="Tahoma" w:cs="Tahoma"/>
          <w:bCs/>
          <w:color w:val="666666"/>
          <w:sz w:val="22"/>
          <w:szCs w:val="28"/>
          <w:lang w:val="el-GR" w:eastAsia="en-US"/>
        </w:rPr>
      </w:pPr>
    </w:p>
    <w:p w:rsidR="00E75AD3" w:rsidRDefault="003223B6" w:rsidP="00D67CFB">
      <w:pPr>
        <w:jc w:val="both"/>
        <w:rPr>
          <w:rFonts w:ascii="Tahoma" w:eastAsia="Arial Unicode MS" w:hAnsi="Tahoma" w:cs="Tahoma"/>
          <w:bCs/>
          <w:color w:val="666666"/>
          <w:sz w:val="22"/>
          <w:szCs w:val="28"/>
          <w:lang w:val="el-GR" w:eastAsia="en-US"/>
        </w:rPr>
      </w:pPr>
      <w:r>
        <w:rPr>
          <w:rFonts w:ascii="Tahoma" w:eastAsia="Arial Unicode MS" w:hAnsi="Tahoma" w:cs="Tahoma"/>
          <w:bCs/>
          <w:color w:val="666666"/>
          <w:sz w:val="22"/>
          <w:szCs w:val="28"/>
          <w:lang w:val="el-GR" w:eastAsia="en-US"/>
        </w:rPr>
        <w:t xml:space="preserve">Ο Δήμαρχος Καρπενησίου, Νίκος Σουλιώτης, που υπήρξε και ο αρμόδιος αντιδήμαρχος κατά τη διάρκεια σχεδιασμού και υλοποίησης του έργου δήλωσε: </w:t>
      </w:r>
    </w:p>
    <w:p w:rsidR="00C06CD4" w:rsidRDefault="00C06CD4" w:rsidP="00D67CFB">
      <w:pPr>
        <w:jc w:val="both"/>
        <w:rPr>
          <w:rFonts w:ascii="Tahoma" w:eastAsia="Arial Unicode MS" w:hAnsi="Tahoma" w:cs="Tahoma"/>
          <w:bCs/>
          <w:color w:val="666666"/>
          <w:sz w:val="22"/>
          <w:szCs w:val="28"/>
          <w:lang w:val="el-GR" w:eastAsia="en-US"/>
        </w:rPr>
      </w:pPr>
    </w:p>
    <w:p w:rsidR="003223B6" w:rsidRDefault="00E75AD3" w:rsidP="00D67CFB">
      <w:pPr>
        <w:jc w:val="both"/>
        <w:rPr>
          <w:rFonts w:ascii="Tahoma" w:eastAsia="Arial Unicode MS" w:hAnsi="Tahoma" w:cs="Tahoma"/>
          <w:bCs/>
          <w:color w:val="666666"/>
          <w:sz w:val="22"/>
          <w:szCs w:val="28"/>
          <w:lang w:val="el-GR" w:eastAsia="en-US"/>
        </w:rPr>
      </w:pPr>
      <w:r>
        <w:rPr>
          <w:rFonts w:ascii="Tahoma" w:eastAsia="Arial Unicode MS" w:hAnsi="Tahoma" w:cs="Tahoma"/>
          <w:bCs/>
          <w:color w:val="666666"/>
          <w:sz w:val="22"/>
          <w:szCs w:val="28"/>
          <w:lang w:val="el-GR" w:eastAsia="en-US"/>
        </w:rPr>
        <w:t>«</w:t>
      </w:r>
      <w:r w:rsidR="003223B6">
        <w:rPr>
          <w:rFonts w:ascii="Tahoma" w:eastAsia="Arial Unicode MS" w:hAnsi="Tahoma" w:cs="Tahoma"/>
          <w:bCs/>
          <w:color w:val="666666"/>
          <w:sz w:val="22"/>
          <w:szCs w:val="28"/>
          <w:lang w:val="el-GR" w:eastAsia="en-US"/>
        </w:rPr>
        <w:t>Η διάκριση αυτή αποτελεί για εμάς δικαίωσ</w:t>
      </w:r>
      <w:r>
        <w:rPr>
          <w:rFonts w:ascii="Tahoma" w:eastAsia="Arial Unicode MS" w:hAnsi="Tahoma" w:cs="Tahoma"/>
          <w:bCs/>
          <w:color w:val="666666"/>
          <w:sz w:val="22"/>
          <w:szCs w:val="28"/>
          <w:lang w:val="el-GR" w:eastAsia="en-US"/>
        </w:rPr>
        <w:t xml:space="preserve">η για μία ομολογουμένως γενναία </w:t>
      </w:r>
      <w:r w:rsidR="003223B6">
        <w:rPr>
          <w:rFonts w:ascii="Tahoma" w:eastAsia="Arial Unicode MS" w:hAnsi="Tahoma" w:cs="Tahoma"/>
          <w:bCs/>
          <w:color w:val="666666"/>
          <w:sz w:val="22"/>
          <w:szCs w:val="28"/>
          <w:lang w:val="el-GR" w:eastAsia="en-US"/>
        </w:rPr>
        <w:t>απόφασ</w:t>
      </w:r>
      <w:r>
        <w:rPr>
          <w:rFonts w:ascii="Tahoma" w:eastAsia="Arial Unicode MS" w:hAnsi="Tahoma" w:cs="Tahoma"/>
          <w:bCs/>
          <w:color w:val="666666"/>
          <w:sz w:val="22"/>
          <w:szCs w:val="28"/>
          <w:lang w:val="el-GR" w:eastAsia="en-US"/>
        </w:rPr>
        <w:t xml:space="preserve">η που πήραμε, να αλλάξουμε το κέντρο της πόλης μας, σε μία εποχή δύσκολη για την υλοποίηση μεγάλων τεχνικών έργων. Έχοντας ζήσει από κοντά την κάθε μέρα κατασκευής του έργου, δεν μπορώ παρά να εκφράσω τη μεγάλη </w:t>
      </w:r>
      <w:r w:rsidR="00F52F7B">
        <w:rPr>
          <w:rFonts w:ascii="Tahoma" w:eastAsia="Arial Unicode MS" w:hAnsi="Tahoma" w:cs="Tahoma"/>
          <w:bCs/>
          <w:color w:val="666666"/>
          <w:sz w:val="22"/>
          <w:szCs w:val="28"/>
          <w:lang w:val="el-GR" w:eastAsia="en-US"/>
        </w:rPr>
        <w:t>μου χαρά και ικανοποίηση π</w:t>
      </w:r>
      <w:r w:rsidR="00500491">
        <w:rPr>
          <w:rFonts w:ascii="Tahoma" w:eastAsia="Arial Unicode MS" w:hAnsi="Tahoma" w:cs="Tahoma"/>
          <w:bCs/>
          <w:color w:val="666666"/>
          <w:sz w:val="22"/>
          <w:szCs w:val="28"/>
          <w:lang w:val="el-GR" w:eastAsia="en-US"/>
        </w:rPr>
        <w:t xml:space="preserve">ου αυτή η </w:t>
      </w:r>
      <w:r w:rsidR="00F52F7B">
        <w:rPr>
          <w:rFonts w:ascii="Tahoma" w:eastAsia="Arial Unicode MS" w:hAnsi="Tahoma" w:cs="Tahoma"/>
          <w:bCs/>
          <w:color w:val="666666"/>
          <w:sz w:val="22"/>
          <w:szCs w:val="28"/>
          <w:lang w:val="el-GR" w:eastAsia="en-US"/>
        </w:rPr>
        <w:t>συλλογική προσπάθεια έτυχε διεθνής αναγνώρισης.</w:t>
      </w:r>
      <w:r w:rsidR="00500491">
        <w:rPr>
          <w:rFonts w:ascii="Tahoma" w:eastAsia="Arial Unicode MS" w:hAnsi="Tahoma" w:cs="Tahoma"/>
          <w:bCs/>
          <w:color w:val="666666"/>
          <w:sz w:val="22"/>
          <w:szCs w:val="28"/>
          <w:lang w:val="el-GR" w:eastAsia="en-US"/>
        </w:rPr>
        <w:t xml:space="preserve"> Για εμάς ωστόσο η μεγαλύτερη αναγνώριση είναι αυτή που έρχεται καθημερινά από τους δημότες και τους επισκέπτες. </w:t>
      </w:r>
      <w:r w:rsidR="00E128C4">
        <w:rPr>
          <w:rFonts w:ascii="Tahoma" w:eastAsia="Arial Unicode MS" w:hAnsi="Tahoma" w:cs="Tahoma"/>
          <w:bCs/>
          <w:color w:val="666666"/>
          <w:sz w:val="22"/>
          <w:szCs w:val="28"/>
          <w:lang w:val="el-GR" w:eastAsia="en-US"/>
        </w:rPr>
        <w:t xml:space="preserve">Από αυτούς </w:t>
      </w:r>
      <w:r w:rsidR="00C06CD4">
        <w:rPr>
          <w:rFonts w:ascii="Tahoma" w:eastAsia="Arial Unicode MS" w:hAnsi="Tahoma" w:cs="Tahoma"/>
          <w:bCs/>
          <w:color w:val="666666"/>
          <w:sz w:val="22"/>
          <w:szCs w:val="28"/>
          <w:lang w:val="el-GR" w:eastAsia="en-US"/>
        </w:rPr>
        <w:t xml:space="preserve">που ζουν και κινούνται </w:t>
      </w:r>
      <w:r w:rsidR="00E128C4">
        <w:rPr>
          <w:rFonts w:ascii="Tahoma" w:eastAsia="Arial Unicode MS" w:hAnsi="Tahoma" w:cs="Tahoma"/>
          <w:bCs/>
          <w:color w:val="666666"/>
          <w:sz w:val="22"/>
          <w:szCs w:val="28"/>
          <w:lang w:val="el-GR" w:eastAsia="en-US"/>
        </w:rPr>
        <w:t xml:space="preserve">σε μία καλύτερη πόλη. Μία πόλη ανθρώπινη και φιλόξενη. Ένα μεγάλο ευχαριστώ σε όλους εκείνους που δούλεψαν για αυτό το έργο, αλλά και σε κάθε κάτοικο της πόλης μας που υπέμεινε την ταλαιπωρία κατά τη διάρκεια της κατασκευής του».  </w:t>
      </w:r>
      <w:r w:rsidR="00F52F7B">
        <w:rPr>
          <w:rFonts w:ascii="Tahoma" w:eastAsia="Arial Unicode MS" w:hAnsi="Tahoma" w:cs="Tahoma"/>
          <w:bCs/>
          <w:color w:val="666666"/>
          <w:sz w:val="22"/>
          <w:szCs w:val="28"/>
          <w:lang w:val="el-GR" w:eastAsia="en-US"/>
        </w:rPr>
        <w:t xml:space="preserve"> </w:t>
      </w:r>
      <w:r w:rsidR="003223B6">
        <w:rPr>
          <w:rFonts w:ascii="Tahoma" w:eastAsia="Arial Unicode MS" w:hAnsi="Tahoma" w:cs="Tahoma"/>
          <w:bCs/>
          <w:color w:val="666666"/>
          <w:sz w:val="22"/>
          <w:szCs w:val="28"/>
          <w:lang w:val="el-GR" w:eastAsia="en-US"/>
        </w:rPr>
        <w:t xml:space="preserve"> </w:t>
      </w:r>
    </w:p>
    <w:p w:rsidR="00E75AD3" w:rsidRPr="00D67CFB" w:rsidRDefault="00E75AD3" w:rsidP="00D67CFB">
      <w:pPr>
        <w:jc w:val="both"/>
        <w:rPr>
          <w:rFonts w:ascii="Tahoma" w:eastAsia="Arial Unicode MS" w:hAnsi="Tahoma" w:cs="Tahoma"/>
          <w:bCs/>
          <w:color w:val="666666"/>
          <w:sz w:val="22"/>
          <w:szCs w:val="28"/>
          <w:lang w:val="el-GR" w:eastAsia="en-US"/>
        </w:rPr>
      </w:pPr>
    </w:p>
    <w:p w:rsidR="00D67CFB" w:rsidRPr="00D67CFB" w:rsidRDefault="00D67CFB" w:rsidP="00D67CFB">
      <w:pPr>
        <w:jc w:val="both"/>
        <w:rPr>
          <w:rFonts w:ascii="Tahoma" w:eastAsia="Arial Unicode MS" w:hAnsi="Tahoma" w:cs="Tahoma"/>
          <w:bCs/>
          <w:color w:val="666666"/>
          <w:sz w:val="22"/>
          <w:szCs w:val="28"/>
          <w:lang w:val="el-GR" w:eastAsia="en-US"/>
        </w:rPr>
      </w:pPr>
    </w:p>
    <w:p w:rsidR="00B86A8A" w:rsidRDefault="00B86A8A" w:rsidP="00D67CFB">
      <w:pPr>
        <w:jc w:val="both"/>
        <w:rPr>
          <w:rFonts w:ascii="Tahoma" w:hAnsi="Tahoma" w:cs="Tahoma"/>
          <w:bCs/>
          <w:color w:val="auto"/>
          <w:sz w:val="16"/>
          <w:szCs w:val="22"/>
          <w:bdr w:val="none" w:sz="0" w:space="0" w:color="auto"/>
          <w:lang w:val="el-GR" w:eastAsia="fr-FR"/>
        </w:rPr>
      </w:pPr>
    </w:p>
    <w:p w:rsidR="003223B6" w:rsidRPr="00D67CFB" w:rsidRDefault="003223B6" w:rsidP="00D67CFB">
      <w:pPr>
        <w:jc w:val="both"/>
        <w:rPr>
          <w:rFonts w:ascii="Tahoma" w:hAnsi="Tahoma" w:cs="Tahoma"/>
          <w:bCs/>
          <w:color w:val="auto"/>
          <w:sz w:val="16"/>
          <w:szCs w:val="22"/>
          <w:bdr w:val="none" w:sz="0" w:space="0" w:color="auto"/>
          <w:lang w:val="el-GR" w:eastAsia="fr-FR"/>
        </w:rPr>
      </w:pPr>
    </w:p>
    <w:sectPr w:rsidR="003223B6" w:rsidRPr="00D67CFB" w:rsidSect="00392A74">
      <w:headerReference w:type="default" r:id="rId7"/>
      <w:pgSz w:w="11900" w:h="16840"/>
      <w:pgMar w:top="1701" w:right="1134" w:bottom="1440" w:left="147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7BF" w:rsidRDefault="00CE17BF">
      <w:r>
        <w:separator/>
      </w:r>
    </w:p>
  </w:endnote>
  <w:endnote w:type="continuationSeparator" w:id="0">
    <w:p w:rsidR="00CE17BF" w:rsidRDefault="00CE1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Helvetica">
    <w:panose1 w:val="020B0604020202020204"/>
    <w:charset w:val="A1"/>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7BF" w:rsidRDefault="00CE17BF">
      <w:r>
        <w:separator/>
      </w:r>
    </w:p>
  </w:footnote>
  <w:footnote w:type="continuationSeparator" w:id="0">
    <w:p w:rsidR="00CE17BF" w:rsidRDefault="00CE1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E99" w:rsidRPr="003D0EDD" w:rsidRDefault="00635FA6" w:rsidP="003D0EDD">
    <w:pPr>
      <w:pStyle w:val="Body"/>
      <w:jc w:val="right"/>
      <w:rPr>
        <w:lang w:val="en-US"/>
      </w:rPr>
    </w:pPr>
    <w:r>
      <w:rPr>
        <w:noProof/>
        <w:lang w:val="en-US" w:eastAsia="en-US"/>
      </w:rPr>
      <w:drawing>
        <wp:inline distT="0" distB="0" distL="0" distR="0">
          <wp:extent cx="929640" cy="1395794"/>
          <wp:effectExtent l="0" t="0" r="0" b="0"/>
          <wp:docPr id="1073741825" name="officeArt object" descr="C:\Users\kmonou\AppData\Local\Microsoft\Windows\Temporary Internet Files\Content.Outlook\G69CF3R0\1212.jpg"/>
          <wp:cNvGraphicFramePr/>
          <a:graphic xmlns:a="http://schemas.openxmlformats.org/drawingml/2006/main">
            <a:graphicData uri="http://schemas.openxmlformats.org/drawingml/2006/picture">
              <pic:pic xmlns:pic="http://schemas.openxmlformats.org/drawingml/2006/picture">
                <pic:nvPicPr>
                  <pic:cNvPr id="1073741825" name="image1.jpeg" descr="C:\Users\kmonou\AppData\Local\Microsoft\Windows\Temporary Internet Files\Content.Outlook\G69CF3R0\1212.jpg"/>
                  <pic:cNvPicPr>
                    <a:picLocks noChangeAspect="1"/>
                  </pic:cNvPicPr>
                </pic:nvPicPr>
                <pic:blipFill>
                  <a:blip r:embed="rId1">
                    <a:extLst/>
                  </a:blip>
                  <a:stretch>
                    <a:fillRect/>
                  </a:stretch>
                </pic:blipFill>
                <pic:spPr>
                  <a:xfrm>
                    <a:off x="0" y="0"/>
                    <a:ext cx="929640" cy="1395794"/>
                  </a:xfrm>
                  <a:prstGeom prst="rect">
                    <a:avLst/>
                  </a:prstGeom>
                  <a:ln w="12700" cap="flat">
                    <a:noFill/>
                    <a:miter lim="400000"/>
                  </a:ln>
                  <a:effectLst/>
                </pic:spPr>
              </pic:pic>
            </a:graphicData>
          </a:graphic>
        </wp:inline>
      </w:drawing>
    </w:r>
    <w:r w:rsidR="003D0EDD">
      <w:t xml:space="preserve">   </w:t>
    </w:r>
    <w:r w:rsidR="003D0EDD">
      <w:rPr>
        <w:lang w:val="en-US"/>
      </w:rPr>
      <w:t xml:space="preserve">                                                                                    </w:t>
    </w:r>
    <w:r w:rsidR="003D0EDD" w:rsidRPr="003D0EDD">
      <w:rPr>
        <w:noProof/>
        <w:lang w:val="en-US" w:eastAsia="en-US"/>
      </w:rPr>
      <w:drawing>
        <wp:inline distT="0" distB="0" distL="0" distR="0">
          <wp:extent cx="1927185" cy="1430649"/>
          <wp:effectExtent l="0" t="0" r="0" b="0"/>
          <wp:docPr id="1" name="Picture 1" descr="C:\Users\Evangelia Sofroni\Desktop\Evangelia Sofroni\Desktop\Δήμος Καρπενησίου Final\office\karpenisi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gelia Sofroni\Desktop\Evangelia Sofroni\Desktop\Δήμος Καρπενησίου Final\office\karpenisi logo_FIN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8908" cy="14393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A0BC1"/>
    <w:multiLevelType w:val="hybridMultilevel"/>
    <w:tmpl w:val="001469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AB2F5A"/>
    <w:multiLevelType w:val="hybridMultilevel"/>
    <w:tmpl w:val="4754E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EE7E80"/>
    <w:multiLevelType w:val="hybridMultilevel"/>
    <w:tmpl w:val="9536B0C4"/>
    <w:styleLink w:val="a"/>
    <w:lvl w:ilvl="0" w:tplc="044E6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3A7A0A">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FC1CB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92C315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2654D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38A09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3AE28C">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1EABF8">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16F90E">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B3C0DEB"/>
    <w:multiLevelType w:val="hybridMultilevel"/>
    <w:tmpl w:val="B87295C0"/>
    <w:lvl w:ilvl="0" w:tplc="B03EE264">
      <w:numFmt w:val="bullet"/>
      <w:lvlText w:val="-"/>
      <w:lvlJc w:val="left"/>
      <w:pPr>
        <w:ind w:left="720" w:hanging="360"/>
      </w:pPr>
      <w:rPr>
        <w:rFonts w:ascii="Tahoma" w:eastAsia="Tahoma" w:hAnsi="Tahoma" w:cs="Tahoma"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B376561"/>
    <w:multiLevelType w:val="hybridMultilevel"/>
    <w:tmpl w:val="9536B0C4"/>
    <w:numStyleLink w:val="a"/>
  </w:abstractNum>
  <w:abstractNum w:abstractNumId="5" w15:restartNumberingAfterBreak="0">
    <w:nsid w:val="56CA5B1D"/>
    <w:multiLevelType w:val="hybridMultilevel"/>
    <w:tmpl w:val="76589EF8"/>
    <w:lvl w:ilvl="0" w:tplc="0408000F">
      <w:start w:val="1"/>
      <w:numFmt w:val="decimal"/>
      <w:lvlText w:val="%1."/>
      <w:lvlJc w:val="left"/>
      <w:pPr>
        <w:ind w:left="720" w:hanging="360"/>
      </w:pPr>
      <w:rPr>
        <w:rFonts w:ascii="Times New Roman" w:hAnsi="Times New Roman" w:cs="Times New Roman"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59402E65"/>
    <w:multiLevelType w:val="hybridMultilevel"/>
    <w:tmpl w:val="5BC0689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C802CED"/>
    <w:multiLevelType w:val="hybridMultilevel"/>
    <w:tmpl w:val="7DF6B5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2"/>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E99"/>
    <w:rsid w:val="00014196"/>
    <w:rsid w:val="00015F00"/>
    <w:rsid w:val="000206D8"/>
    <w:rsid w:val="00027BFA"/>
    <w:rsid w:val="00064ED0"/>
    <w:rsid w:val="00081D84"/>
    <w:rsid w:val="000A66B8"/>
    <w:rsid w:val="001400B8"/>
    <w:rsid w:val="00140C2E"/>
    <w:rsid w:val="001421F2"/>
    <w:rsid w:val="00142867"/>
    <w:rsid w:val="00164713"/>
    <w:rsid w:val="001749CE"/>
    <w:rsid w:val="0017586D"/>
    <w:rsid w:val="001838AD"/>
    <w:rsid w:val="00195A1F"/>
    <w:rsid w:val="001B24BA"/>
    <w:rsid w:val="001C66F3"/>
    <w:rsid w:val="001D12A9"/>
    <w:rsid w:val="001D29B2"/>
    <w:rsid w:val="001D5F51"/>
    <w:rsid w:val="001E2A3E"/>
    <w:rsid w:val="001F7E75"/>
    <w:rsid w:val="002137E6"/>
    <w:rsid w:val="002337A1"/>
    <w:rsid w:val="00267F29"/>
    <w:rsid w:val="002908E3"/>
    <w:rsid w:val="002A0D31"/>
    <w:rsid w:val="002E4E4C"/>
    <w:rsid w:val="002F0196"/>
    <w:rsid w:val="00316F27"/>
    <w:rsid w:val="003223B6"/>
    <w:rsid w:val="0032303F"/>
    <w:rsid w:val="00331E73"/>
    <w:rsid w:val="00340CE7"/>
    <w:rsid w:val="00364442"/>
    <w:rsid w:val="00392A74"/>
    <w:rsid w:val="003A2E20"/>
    <w:rsid w:val="003A3598"/>
    <w:rsid w:val="003C4629"/>
    <w:rsid w:val="003D0EDD"/>
    <w:rsid w:val="003D32C3"/>
    <w:rsid w:val="0040096D"/>
    <w:rsid w:val="004378A9"/>
    <w:rsid w:val="00445377"/>
    <w:rsid w:val="004501D8"/>
    <w:rsid w:val="00456C61"/>
    <w:rsid w:val="00457997"/>
    <w:rsid w:val="004925EF"/>
    <w:rsid w:val="00495267"/>
    <w:rsid w:val="00497CB8"/>
    <w:rsid w:val="004A4E1D"/>
    <w:rsid w:val="004A6888"/>
    <w:rsid w:val="004D3BF8"/>
    <w:rsid w:val="004D6640"/>
    <w:rsid w:val="004E1B5B"/>
    <w:rsid w:val="00500491"/>
    <w:rsid w:val="00501641"/>
    <w:rsid w:val="005026CB"/>
    <w:rsid w:val="0050570B"/>
    <w:rsid w:val="005161CD"/>
    <w:rsid w:val="00516E68"/>
    <w:rsid w:val="0053605E"/>
    <w:rsid w:val="00561D16"/>
    <w:rsid w:val="00593A9C"/>
    <w:rsid w:val="00597BB4"/>
    <w:rsid w:val="005C143E"/>
    <w:rsid w:val="005D1527"/>
    <w:rsid w:val="005F24AF"/>
    <w:rsid w:val="00600E99"/>
    <w:rsid w:val="00606F95"/>
    <w:rsid w:val="00635FA6"/>
    <w:rsid w:val="00647143"/>
    <w:rsid w:val="006807DD"/>
    <w:rsid w:val="00683EB0"/>
    <w:rsid w:val="006A6256"/>
    <w:rsid w:val="006D0B85"/>
    <w:rsid w:val="006D2368"/>
    <w:rsid w:val="006D717E"/>
    <w:rsid w:val="00717A25"/>
    <w:rsid w:val="007362C0"/>
    <w:rsid w:val="00746BFC"/>
    <w:rsid w:val="00793023"/>
    <w:rsid w:val="00793233"/>
    <w:rsid w:val="007A4DD5"/>
    <w:rsid w:val="007A4F1E"/>
    <w:rsid w:val="007C72B9"/>
    <w:rsid w:val="007D4834"/>
    <w:rsid w:val="0080773C"/>
    <w:rsid w:val="00817FE3"/>
    <w:rsid w:val="00827C3E"/>
    <w:rsid w:val="008478FD"/>
    <w:rsid w:val="0087198D"/>
    <w:rsid w:val="008D3214"/>
    <w:rsid w:val="008F7508"/>
    <w:rsid w:val="0094497C"/>
    <w:rsid w:val="00960CFF"/>
    <w:rsid w:val="009A0B5C"/>
    <w:rsid w:val="009C4BFF"/>
    <w:rsid w:val="009E557E"/>
    <w:rsid w:val="009F5913"/>
    <w:rsid w:val="00A10F10"/>
    <w:rsid w:val="00A20877"/>
    <w:rsid w:val="00A355D4"/>
    <w:rsid w:val="00A37EF6"/>
    <w:rsid w:val="00A52CE1"/>
    <w:rsid w:val="00A745FC"/>
    <w:rsid w:val="00A9249A"/>
    <w:rsid w:val="00AB1F05"/>
    <w:rsid w:val="00AB5FE3"/>
    <w:rsid w:val="00AB6B6D"/>
    <w:rsid w:val="00AC14D5"/>
    <w:rsid w:val="00AC1C3B"/>
    <w:rsid w:val="00AC3AC3"/>
    <w:rsid w:val="00B32063"/>
    <w:rsid w:val="00B54D2C"/>
    <w:rsid w:val="00B82117"/>
    <w:rsid w:val="00B86A8A"/>
    <w:rsid w:val="00BC12ED"/>
    <w:rsid w:val="00BC310E"/>
    <w:rsid w:val="00BC41C3"/>
    <w:rsid w:val="00BD5B22"/>
    <w:rsid w:val="00BE343D"/>
    <w:rsid w:val="00BF00F1"/>
    <w:rsid w:val="00BF6449"/>
    <w:rsid w:val="00C06CD4"/>
    <w:rsid w:val="00C157EB"/>
    <w:rsid w:val="00C33493"/>
    <w:rsid w:val="00C6662E"/>
    <w:rsid w:val="00C7158C"/>
    <w:rsid w:val="00C76BBF"/>
    <w:rsid w:val="00C84E01"/>
    <w:rsid w:val="00C92105"/>
    <w:rsid w:val="00CA4ECA"/>
    <w:rsid w:val="00CD132F"/>
    <w:rsid w:val="00CE17BF"/>
    <w:rsid w:val="00D03D87"/>
    <w:rsid w:val="00D22775"/>
    <w:rsid w:val="00D2495B"/>
    <w:rsid w:val="00D5044E"/>
    <w:rsid w:val="00D5162E"/>
    <w:rsid w:val="00D67CFB"/>
    <w:rsid w:val="00D7442B"/>
    <w:rsid w:val="00D84DCC"/>
    <w:rsid w:val="00D86DF2"/>
    <w:rsid w:val="00DA08FF"/>
    <w:rsid w:val="00DB0E3B"/>
    <w:rsid w:val="00DC2469"/>
    <w:rsid w:val="00DC6655"/>
    <w:rsid w:val="00DE4563"/>
    <w:rsid w:val="00DF5C69"/>
    <w:rsid w:val="00DF6712"/>
    <w:rsid w:val="00E0111D"/>
    <w:rsid w:val="00E128C4"/>
    <w:rsid w:val="00E16F98"/>
    <w:rsid w:val="00E241D0"/>
    <w:rsid w:val="00E37C2F"/>
    <w:rsid w:val="00E46308"/>
    <w:rsid w:val="00E75AD3"/>
    <w:rsid w:val="00E8156A"/>
    <w:rsid w:val="00E93070"/>
    <w:rsid w:val="00E93F2A"/>
    <w:rsid w:val="00E97D60"/>
    <w:rsid w:val="00EA11D2"/>
    <w:rsid w:val="00ED24A3"/>
    <w:rsid w:val="00EE46ED"/>
    <w:rsid w:val="00F16C4F"/>
    <w:rsid w:val="00F17B81"/>
    <w:rsid w:val="00F27062"/>
    <w:rsid w:val="00F35745"/>
    <w:rsid w:val="00F4214E"/>
    <w:rsid w:val="00F51AF3"/>
    <w:rsid w:val="00F52F7B"/>
    <w:rsid w:val="00F90CFD"/>
    <w:rsid w:val="00F95BE7"/>
    <w:rsid w:val="00F9722A"/>
    <w:rsid w:val="00FA153E"/>
    <w:rsid w:val="00FC6E39"/>
    <w:rsid w:val="00FD2B1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D34A8C-D015-4BE5-B89A-1A1E4551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eastAsia="Times New Roman"/>
      <w:color w:val="000000"/>
      <w:sz w:val="24"/>
      <w:szCs w:val="24"/>
      <w:u w:color="00000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Body">
    <w:name w:val="Body"/>
    <w:pPr>
      <w:jc w:val="both"/>
    </w:pPr>
    <w:rPr>
      <w:rFonts w:ascii="Arial Narrow" w:hAnsi="Arial Narrow" w:cs="Arial Unicode MS"/>
      <w:color w:val="000000"/>
      <w:sz w:val="24"/>
      <w:szCs w:val="24"/>
      <w:u w:color="000000"/>
    </w:rPr>
  </w:style>
  <w:style w:type="paragraph" w:customStyle="1" w:styleId="a0">
    <w:name w:val="Κεφαλίδα και υποσέλιδο"/>
    <w:pPr>
      <w:tabs>
        <w:tab w:val="right" w:pos="9020"/>
      </w:tabs>
    </w:pPr>
    <w:rPr>
      <w:rFonts w:ascii="Helvetica" w:hAnsi="Helvetica" w:cs="Arial Unicode MS"/>
      <w:color w:val="000000"/>
      <w:sz w:val="24"/>
      <w:szCs w:val="24"/>
    </w:rPr>
  </w:style>
  <w:style w:type="character" w:customStyle="1" w:styleId="A1">
    <w:name w:val="Κανένα A"/>
  </w:style>
  <w:style w:type="paragraph" w:styleId="BalloonText">
    <w:name w:val="Balloon Text"/>
    <w:basedOn w:val="Normal"/>
    <w:link w:val="BalloonTextChar"/>
    <w:uiPriority w:val="99"/>
    <w:semiHidden/>
    <w:unhideWhenUsed/>
    <w:rsid w:val="00516E68"/>
    <w:rPr>
      <w:rFonts w:ascii="Tahoma" w:hAnsi="Tahoma" w:cs="Tahoma"/>
      <w:sz w:val="16"/>
      <w:szCs w:val="16"/>
    </w:rPr>
  </w:style>
  <w:style w:type="character" w:customStyle="1" w:styleId="BalloonTextChar">
    <w:name w:val="Balloon Text Char"/>
    <w:basedOn w:val="DefaultParagraphFont"/>
    <w:link w:val="BalloonText"/>
    <w:uiPriority w:val="99"/>
    <w:semiHidden/>
    <w:rsid w:val="00516E68"/>
    <w:rPr>
      <w:rFonts w:ascii="Tahoma" w:eastAsia="Times New Roman" w:hAnsi="Tahoma" w:cs="Tahoma"/>
      <w:color w:val="000000"/>
      <w:sz w:val="16"/>
      <w:szCs w:val="16"/>
      <w:u w:color="000000"/>
      <w:lang w:val="en-US"/>
    </w:rPr>
  </w:style>
  <w:style w:type="paragraph" w:customStyle="1" w:styleId="a2">
    <w:name w:val="Κύριο τμήμα"/>
    <w:rsid w:val="00A10F10"/>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bdr w:val="none" w:sz="0" w:space="0" w:color="auto"/>
    </w:rPr>
  </w:style>
  <w:style w:type="character" w:customStyle="1" w:styleId="a3">
    <w:name w:val="Κανένα"/>
    <w:rsid w:val="00A10F10"/>
  </w:style>
  <w:style w:type="paragraph" w:styleId="ListParagraph">
    <w:name w:val="List Paragraph"/>
    <w:basedOn w:val="Normal"/>
    <w:uiPriority w:val="34"/>
    <w:qFormat/>
    <w:rsid w:val="00DC6655"/>
    <w:pPr>
      <w:ind w:left="720"/>
      <w:contextualSpacing/>
    </w:pPr>
  </w:style>
  <w:style w:type="character" w:customStyle="1" w:styleId="apple-converted-space">
    <w:name w:val="apple-converted-space"/>
    <w:basedOn w:val="DefaultParagraphFont"/>
    <w:rsid w:val="00AC14D5"/>
  </w:style>
  <w:style w:type="numbering" w:customStyle="1" w:styleId="a">
    <w:name w:val="Αριθμοί"/>
    <w:rsid w:val="00A745FC"/>
    <w:pPr>
      <w:numPr>
        <w:numId w:val="5"/>
      </w:numPr>
    </w:pPr>
  </w:style>
  <w:style w:type="paragraph" w:styleId="Header">
    <w:name w:val="header"/>
    <w:basedOn w:val="Normal"/>
    <w:link w:val="HeaderChar"/>
    <w:uiPriority w:val="99"/>
    <w:unhideWhenUsed/>
    <w:rsid w:val="003D0EDD"/>
    <w:pPr>
      <w:tabs>
        <w:tab w:val="center" w:pos="4320"/>
        <w:tab w:val="right" w:pos="8640"/>
      </w:tabs>
    </w:pPr>
  </w:style>
  <w:style w:type="character" w:customStyle="1" w:styleId="HeaderChar">
    <w:name w:val="Header Char"/>
    <w:basedOn w:val="DefaultParagraphFont"/>
    <w:link w:val="Header"/>
    <w:uiPriority w:val="99"/>
    <w:rsid w:val="003D0EDD"/>
    <w:rPr>
      <w:rFonts w:eastAsia="Times New Roman"/>
      <w:color w:val="000000"/>
      <w:sz w:val="24"/>
      <w:szCs w:val="24"/>
      <w:u w:color="000000"/>
      <w:lang w:val="en-US"/>
    </w:rPr>
  </w:style>
  <w:style w:type="paragraph" w:styleId="Footer">
    <w:name w:val="footer"/>
    <w:basedOn w:val="Normal"/>
    <w:link w:val="FooterChar"/>
    <w:uiPriority w:val="99"/>
    <w:unhideWhenUsed/>
    <w:rsid w:val="003D0EDD"/>
    <w:pPr>
      <w:tabs>
        <w:tab w:val="center" w:pos="4320"/>
        <w:tab w:val="right" w:pos="8640"/>
      </w:tabs>
    </w:pPr>
  </w:style>
  <w:style w:type="character" w:customStyle="1" w:styleId="FooterChar">
    <w:name w:val="Footer Char"/>
    <w:basedOn w:val="DefaultParagraphFont"/>
    <w:link w:val="Footer"/>
    <w:uiPriority w:val="99"/>
    <w:rsid w:val="003D0EDD"/>
    <w:rPr>
      <w:rFonts w:eastAsia="Times New Roman"/>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4145">
      <w:bodyDiv w:val="1"/>
      <w:marLeft w:val="0"/>
      <w:marRight w:val="0"/>
      <w:marTop w:val="0"/>
      <w:marBottom w:val="0"/>
      <w:divBdr>
        <w:top w:val="none" w:sz="0" w:space="0" w:color="auto"/>
        <w:left w:val="none" w:sz="0" w:space="0" w:color="auto"/>
        <w:bottom w:val="none" w:sz="0" w:space="0" w:color="auto"/>
        <w:right w:val="none" w:sz="0" w:space="0" w:color="auto"/>
      </w:divBdr>
    </w:div>
    <w:div w:id="42683461">
      <w:bodyDiv w:val="1"/>
      <w:marLeft w:val="0"/>
      <w:marRight w:val="0"/>
      <w:marTop w:val="0"/>
      <w:marBottom w:val="0"/>
      <w:divBdr>
        <w:top w:val="none" w:sz="0" w:space="0" w:color="auto"/>
        <w:left w:val="none" w:sz="0" w:space="0" w:color="auto"/>
        <w:bottom w:val="none" w:sz="0" w:space="0" w:color="auto"/>
        <w:right w:val="none" w:sz="0" w:space="0" w:color="auto"/>
      </w:divBdr>
    </w:div>
    <w:div w:id="117453333">
      <w:bodyDiv w:val="1"/>
      <w:marLeft w:val="0"/>
      <w:marRight w:val="0"/>
      <w:marTop w:val="0"/>
      <w:marBottom w:val="0"/>
      <w:divBdr>
        <w:top w:val="none" w:sz="0" w:space="0" w:color="auto"/>
        <w:left w:val="none" w:sz="0" w:space="0" w:color="auto"/>
        <w:bottom w:val="none" w:sz="0" w:space="0" w:color="auto"/>
        <w:right w:val="none" w:sz="0" w:space="0" w:color="auto"/>
      </w:divBdr>
    </w:div>
    <w:div w:id="292564514">
      <w:bodyDiv w:val="1"/>
      <w:marLeft w:val="0"/>
      <w:marRight w:val="0"/>
      <w:marTop w:val="0"/>
      <w:marBottom w:val="0"/>
      <w:divBdr>
        <w:top w:val="none" w:sz="0" w:space="0" w:color="auto"/>
        <w:left w:val="none" w:sz="0" w:space="0" w:color="auto"/>
        <w:bottom w:val="none" w:sz="0" w:space="0" w:color="auto"/>
        <w:right w:val="none" w:sz="0" w:space="0" w:color="auto"/>
      </w:divBdr>
    </w:div>
    <w:div w:id="499007182">
      <w:bodyDiv w:val="1"/>
      <w:marLeft w:val="0"/>
      <w:marRight w:val="0"/>
      <w:marTop w:val="0"/>
      <w:marBottom w:val="0"/>
      <w:divBdr>
        <w:top w:val="none" w:sz="0" w:space="0" w:color="auto"/>
        <w:left w:val="none" w:sz="0" w:space="0" w:color="auto"/>
        <w:bottom w:val="none" w:sz="0" w:space="0" w:color="auto"/>
        <w:right w:val="none" w:sz="0" w:space="0" w:color="auto"/>
      </w:divBdr>
    </w:div>
    <w:div w:id="546919265">
      <w:bodyDiv w:val="1"/>
      <w:marLeft w:val="0"/>
      <w:marRight w:val="0"/>
      <w:marTop w:val="0"/>
      <w:marBottom w:val="0"/>
      <w:divBdr>
        <w:top w:val="none" w:sz="0" w:space="0" w:color="auto"/>
        <w:left w:val="none" w:sz="0" w:space="0" w:color="auto"/>
        <w:bottom w:val="none" w:sz="0" w:space="0" w:color="auto"/>
        <w:right w:val="none" w:sz="0" w:space="0" w:color="auto"/>
      </w:divBdr>
    </w:div>
    <w:div w:id="567307096">
      <w:bodyDiv w:val="1"/>
      <w:marLeft w:val="0"/>
      <w:marRight w:val="0"/>
      <w:marTop w:val="0"/>
      <w:marBottom w:val="0"/>
      <w:divBdr>
        <w:top w:val="none" w:sz="0" w:space="0" w:color="auto"/>
        <w:left w:val="none" w:sz="0" w:space="0" w:color="auto"/>
        <w:bottom w:val="none" w:sz="0" w:space="0" w:color="auto"/>
        <w:right w:val="none" w:sz="0" w:space="0" w:color="auto"/>
      </w:divBdr>
    </w:div>
    <w:div w:id="750736642">
      <w:bodyDiv w:val="1"/>
      <w:marLeft w:val="0"/>
      <w:marRight w:val="0"/>
      <w:marTop w:val="0"/>
      <w:marBottom w:val="0"/>
      <w:divBdr>
        <w:top w:val="none" w:sz="0" w:space="0" w:color="auto"/>
        <w:left w:val="none" w:sz="0" w:space="0" w:color="auto"/>
        <w:bottom w:val="none" w:sz="0" w:space="0" w:color="auto"/>
        <w:right w:val="none" w:sz="0" w:space="0" w:color="auto"/>
      </w:divBdr>
    </w:div>
    <w:div w:id="902302010">
      <w:bodyDiv w:val="1"/>
      <w:marLeft w:val="0"/>
      <w:marRight w:val="0"/>
      <w:marTop w:val="0"/>
      <w:marBottom w:val="0"/>
      <w:divBdr>
        <w:top w:val="none" w:sz="0" w:space="0" w:color="auto"/>
        <w:left w:val="none" w:sz="0" w:space="0" w:color="auto"/>
        <w:bottom w:val="none" w:sz="0" w:space="0" w:color="auto"/>
        <w:right w:val="none" w:sz="0" w:space="0" w:color="auto"/>
      </w:divBdr>
    </w:div>
    <w:div w:id="938022403">
      <w:bodyDiv w:val="1"/>
      <w:marLeft w:val="0"/>
      <w:marRight w:val="0"/>
      <w:marTop w:val="0"/>
      <w:marBottom w:val="0"/>
      <w:divBdr>
        <w:top w:val="none" w:sz="0" w:space="0" w:color="auto"/>
        <w:left w:val="none" w:sz="0" w:space="0" w:color="auto"/>
        <w:bottom w:val="none" w:sz="0" w:space="0" w:color="auto"/>
        <w:right w:val="none" w:sz="0" w:space="0" w:color="auto"/>
      </w:divBdr>
      <w:divsChild>
        <w:div w:id="855073667">
          <w:marLeft w:val="0"/>
          <w:marRight w:val="0"/>
          <w:marTop w:val="0"/>
          <w:marBottom w:val="0"/>
          <w:divBdr>
            <w:top w:val="none" w:sz="0" w:space="0" w:color="auto"/>
            <w:left w:val="none" w:sz="0" w:space="0" w:color="auto"/>
            <w:bottom w:val="none" w:sz="0" w:space="0" w:color="auto"/>
            <w:right w:val="none" w:sz="0" w:space="0" w:color="auto"/>
          </w:divBdr>
        </w:div>
        <w:div w:id="958149221">
          <w:marLeft w:val="0"/>
          <w:marRight w:val="0"/>
          <w:marTop w:val="0"/>
          <w:marBottom w:val="0"/>
          <w:divBdr>
            <w:top w:val="none" w:sz="0" w:space="0" w:color="auto"/>
            <w:left w:val="none" w:sz="0" w:space="0" w:color="auto"/>
            <w:bottom w:val="none" w:sz="0" w:space="0" w:color="auto"/>
            <w:right w:val="none" w:sz="0" w:space="0" w:color="auto"/>
          </w:divBdr>
        </w:div>
        <w:div w:id="1774010300">
          <w:marLeft w:val="0"/>
          <w:marRight w:val="0"/>
          <w:marTop w:val="0"/>
          <w:marBottom w:val="0"/>
          <w:divBdr>
            <w:top w:val="none" w:sz="0" w:space="0" w:color="auto"/>
            <w:left w:val="none" w:sz="0" w:space="0" w:color="auto"/>
            <w:bottom w:val="none" w:sz="0" w:space="0" w:color="auto"/>
            <w:right w:val="none" w:sz="0" w:space="0" w:color="auto"/>
          </w:divBdr>
        </w:div>
      </w:divsChild>
    </w:div>
    <w:div w:id="979840751">
      <w:bodyDiv w:val="1"/>
      <w:marLeft w:val="0"/>
      <w:marRight w:val="0"/>
      <w:marTop w:val="0"/>
      <w:marBottom w:val="0"/>
      <w:divBdr>
        <w:top w:val="none" w:sz="0" w:space="0" w:color="auto"/>
        <w:left w:val="none" w:sz="0" w:space="0" w:color="auto"/>
        <w:bottom w:val="none" w:sz="0" w:space="0" w:color="auto"/>
        <w:right w:val="none" w:sz="0" w:space="0" w:color="auto"/>
      </w:divBdr>
    </w:div>
    <w:div w:id="1216232522">
      <w:bodyDiv w:val="1"/>
      <w:marLeft w:val="0"/>
      <w:marRight w:val="0"/>
      <w:marTop w:val="0"/>
      <w:marBottom w:val="0"/>
      <w:divBdr>
        <w:top w:val="none" w:sz="0" w:space="0" w:color="auto"/>
        <w:left w:val="none" w:sz="0" w:space="0" w:color="auto"/>
        <w:bottom w:val="none" w:sz="0" w:space="0" w:color="auto"/>
        <w:right w:val="none" w:sz="0" w:space="0" w:color="auto"/>
      </w:divBdr>
    </w:div>
    <w:div w:id="1351448783">
      <w:bodyDiv w:val="1"/>
      <w:marLeft w:val="0"/>
      <w:marRight w:val="0"/>
      <w:marTop w:val="0"/>
      <w:marBottom w:val="0"/>
      <w:divBdr>
        <w:top w:val="none" w:sz="0" w:space="0" w:color="auto"/>
        <w:left w:val="none" w:sz="0" w:space="0" w:color="auto"/>
        <w:bottom w:val="none" w:sz="0" w:space="0" w:color="auto"/>
        <w:right w:val="none" w:sz="0" w:space="0" w:color="auto"/>
      </w:divBdr>
    </w:div>
    <w:div w:id="1378432331">
      <w:bodyDiv w:val="1"/>
      <w:marLeft w:val="0"/>
      <w:marRight w:val="0"/>
      <w:marTop w:val="0"/>
      <w:marBottom w:val="0"/>
      <w:divBdr>
        <w:top w:val="none" w:sz="0" w:space="0" w:color="auto"/>
        <w:left w:val="none" w:sz="0" w:space="0" w:color="auto"/>
        <w:bottom w:val="none" w:sz="0" w:space="0" w:color="auto"/>
        <w:right w:val="none" w:sz="0" w:space="0" w:color="auto"/>
      </w:divBdr>
    </w:div>
    <w:div w:id="1457722609">
      <w:bodyDiv w:val="1"/>
      <w:marLeft w:val="0"/>
      <w:marRight w:val="0"/>
      <w:marTop w:val="0"/>
      <w:marBottom w:val="0"/>
      <w:divBdr>
        <w:top w:val="none" w:sz="0" w:space="0" w:color="auto"/>
        <w:left w:val="none" w:sz="0" w:space="0" w:color="auto"/>
        <w:bottom w:val="none" w:sz="0" w:space="0" w:color="auto"/>
        <w:right w:val="none" w:sz="0" w:space="0" w:color="auto"/>
      </w:divBdr>
    </w:div>
    <w:div w:id="1481732614">
      <w:bodyDiv w:val="1"/>
      <w:marLeft w:val="0"/>
      <w:marRight w:val="0"/>
      <w:marTop w:val="0"/>
      <w:marBottom w:val="0"/>
      <w:divBdr>
        <w:top w:val="none" w:sz="0" w:space="0" w:color="auto"/>
        <w:left w:val="none" w:sz="0" w:space="0" w:color="auto"/>
        <w:bottom w:val="none" w:sz="0" w:space="0" w:color="auto"/>
        <w:right w:val="none" w:sz="0" w:space="0" w:color="auto"/>
      </w:divBdr>
    </w:div>
    <w:div w:id="1484157904">
      <w:bodyDiv w:val="1"/>
      <w:marLeft w:val="0"/>
      <w:marRight w:val="0"/>
      <w:marTop w:val="0"/>
      <w:marBottom w:val="0"/>
      <w:divBdr>
        <w:top w:val="none" w:sz="0" w:space="0" w:color="auto"/>
        <w:left w:val="none" w:sz="0" w:space="0" w:color="auto"/>
        <w:bottom w:val="none" w:sz="0" w:space="0" w:color="auto"/>
        <w:right w:val="none" w:sz="0" w:space="0" w:color="auto"/>
      </w:divBdr>
    </w:div>
    <w:div w:id="1625847423">
      <w:bodyDiv w:val="1"/>
      <w:marLeft w:val="0"/>
      <w:marRight w:val="0"/>
      <w:marTop w:val="0"/>
      <w:marBottom w:val="0"/>
      <w:divBdr>
        <w:top w:val="none" w:sz="0" w:space="0" w:color="auto"/>
        <w:left w:val="none" w:sz="0" w:space="0" w:color="auto"/>
        <w:bottom w:val="none" w:sz="0" w:space="0" w:color="auto"/>
        <w:right w:val="none" w:sz="0" w:space="0" w:color="auto"/>
      </w:divBdr>
    </w:div>
    <w:div w:id="1628663352">
      <w:bodyDiv w:val="1"/>
      <w:marLeft w:val="0"/>
      <w:marRight w:val="0"/>
      <w:marTop w:val="0"/>
      <w:marBottom w:val="0"/>
      <w:divBdr>
        <w:top w:val="none" w:sz="0" w:space="0" w:color="auto"/>
        <w:left w:val="none" w:sz="0" w:space="0" w:color="auto"/>
        <w:bottom w:val="none" w:sz="0" w:space="0" w:color="auto"/>
        <w:right w:val="none" w:sz="0" w:space="0" w:color="auto"/>
      </w:divBdr>
    </w:div>
    <w:div w:id="1644772014">
      <w:bodyDiv w:val="1"/>
      <w:marLeft w:val="0"/>
      <w:marRight w:val="0"/>
      <w:marTop w:val="0"/>
      <w:marBottom w:val="0"/>
      <w:divBdr>
        <w:top w:val="none" w:sz="0" w:space="0" w:color="auto"/>
        <w:left w:val="none" w:sz="0" w:space="0" w:color="auto"/>
        <w:bottom w:val="none" w:sz="0" w:space="0" w:color="auto"/>
        <w:right w:val="none" w:sz="0" w:space="0" w:color="auto"/>
      </w:divBdr>
    </w:div>
    <w:div w:id="1824078988">
      <w:bodyDiv w:val="1"/>
      <w:marLeft w:val="0"/>
      <w:marRight w:val="0"/>
      <w:marTop w:val="0"/>
      <w:marBottom w:val="0"/>
      <w:divBdr>
        <w:top w:val="none" w:sz="0" w:space="0" w:color="auto"/>
        <w:left w:val="none" w:sz="0" w:space="0" w:color="auto"/>
        <w:bottom w:val="none" w:sz="0" w:space="0" w:color="auto"/>
        <w:right w:val="none" w:sz="0" w:space="0" w:color="auto"/>
      </w:divBdr>
    </w:div>
    <w:div w:id="1845054028">
      <w:bodyDiv w:val="1"/>
      <w:marLeft w:val="0"/>
      <w:marRight w:val="0"/>
      <w:marTop w:val="0"/>
      <w:marBottom w:val="0"/>
      <w:divBdr>
        <w:top w:val="none" w:sz="0" w:space="0" w:color="auto"/>
        <w:left w:val="none" w:sz="0" w:space="0" w:color="auto"/>
        <w:bottom w:val="none" w:sz="0" w:space="0" w:color="auto"/>
        <w:right w:val="none" w:sz="0" w:space="0" w:color="auto"/>
      </w:divBdr>
      <w:divsChild>
        <w:div w:id="2135827401">
          <w:marLeft w:val="0"/>
          <w:marRight w:val="0"/>
          <w:marTop w:val="0"/>
          <w:marBottom w:val="0"/>
          <w:divBdr>
            <w:top w:val="none" w:sz="0" w:space="0" w:color="auto"/>
            <w:left w:val="none" w:sz="0" w:space="0" w:color="auto"/>
            <w:bottom w:val="none" w:sz="0" w:space="0" w:color="auto"/>
            <w:right w:val="none" w:sz="0" w:space="0" w:color="auto"/>
          </w:divBdr>
        </w:div>
        <w:div w:id="1720590292">
          <w:marLeft w:val="0"/>
          <w:marRight w:val="0"/>
          <w:marTop w:val="0"/>
          <w:marBottom w:val="0"/>
          <w:divBdr>
            <w:top w:val="none" w:sz="0" w:space="0" w:color="auto"/>
            <w:left w:val="none" w:sz="0" w:space="0" w:color="auto"/>
            <w:bottom w:val="none" w:sz="0" w:space="0" w:color="auto"/>
            <w:right w:val="none" w:sz="0" w:space="0" w:color="auto"/>
          </w:divBdr>
        </w:div>
        <w:div w:id="504054388">
          <w:marLeft w:val="0"/>
          <w:marRight w:val="0"/>
          <w:marTop w:val="0"/>
          <w:marBottom w:val="0"/>
          <w:divBdr>
            <w:top w:val="none" w:sz="0" w:space="0" w:color="auto"/>
            <w:left w:val="none" w:sz="0" w:space="0" w:color="auto"/>
            <w:bottom w:val="none" w:sz="0" w:space="0" w:color="auto"/>
            <w:right w:val="none" w:sz="0" w:space="0" w:color="auto"/>
          </w:divBdr>
        </w:div>
      </w:divsChild>
    </w:div>
    <w:div w:id="2057925383">
      <w:bodyDiv w:val="1"/>
      <w:marLeft w:val="0"/>
      <w:marRight w:val="0"/>
      <w:marTop w:val="0"/>
      <w:marBottom w:val="0"/>
      <w:divBdr>
        <w:top w:val="none" w:sz="0" w:space="0" w:color="auto"/>
        <w:left w:val="none" w:sz="0" w:space="0" w:color="auto"/>
        <w:bottom w:val="none" w:sz="0" w:space="0" w:color="auto"/>
        <w:right w:val="none" w:sz="0" w:space="0" w:color="auto"/>
      </w:divBdr>
    </w:div>
    <w:div w:id="2062897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669</Words>
  <Characters>3817</Characters>
  <Application>Microsoft Office Word</Application>
  <DocSecurity>0</DocSecurity>
  <Lines>31</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Evaggelia Sofroni</dc:creator>
  <cp:lastModifiedBy>Evangelia Sofroni</cp:lastModifiedBy>
  <cp:revision>7</cp:revision>
  <cp:lastPrinted>2017-06-13T07:58:00Z</cp:lastPrinted>
  <dcterms:created xsi:type="dcterms:W3CDTF">2017-06-13T07:55:00Z</dcterms:created>
  <dcterms:modified xsi:type="dcterms:W3CDTF">2017-06-13T08:23:00Z</dcterms:modified>
</cp:coreProperties>
</file>