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99" w:rsidRDefault="00A37EF6">
      <w:pPr>
        <w:pStyle w:val="Body"/>
      </w:pPr>
      <w:r>
        <w:t xml:space="preserve"> </w:t>
      </w: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1"/>
          <w:rFonts w:ascii="Times New Roman" w:eastAsia="Times New Roman" w:hAnsi="Times New Roman" w:cs="Times New Roman"/>
          <w:b/>
          <w:bCs/>
          <w:color w:val="5F5F5F"/>
          <w:u w:color="5F5F5F"/>
        </w:rPr>
      </w:pPr>
      <w:r>
        <w:rPr>
          <w:rStyle w:val="A1"/>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1"/>
          <w:rFonts w:ascii="Times New Roman" w:eastAsia="Times New Roman" w:hAnsi="Times New Roman" w:cs="Times New Roman"/>
          <w:b/>
          <w:bCs/>
          <w:sz w:val="18"/>
          <w:szCs w:val="18"/>
          <w:u w:val="single"/>
        </w:rPr>
      </w:pPr>
      <w:r>
        <w:rPr>
          <w:rStyle w:val="A1"/>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1"/>
          <w:rFonts w:ascii="Times New Roman" w:hAnsi="Times New Roman"/>
          <w:color w:val="5F5F5F"/>
          <w:sz w:val="22"/>
          <w:szCs w:val="22"/>
          <w:u w:color="5F5F5F"/>
        </w:rPr>
        <w:t xml:space="preserve">Λαμία, </w:t>
      </w:r>
      <w:r w:rsidR="00DF3902">
        <w:rPr>
          <w:rStyle w:val="A1"/>
          <w:rFonts w:ascii="Times New Roman" w:hAnsi="Times New Roman"/>
          <w:color w:val="5F5F5F"/>
          <w:sz w:val="22"/>
          <w:szCs w:val="22"/>
          <w:u w:color="5F5F5F"/>
        </w:rPr>
        <w:t>16</w:t>
      </w:r>
      <w:r w:rsidR="00AC1C3B" w:rsidRPr="00AC1C3B">
        <w:rPr>
          <w:rStyle w:val="A1"/>
          <w:rFonts w:ascii="Times New Roman" w:hAnsi="Times New Roman"/>
          <w:color w:val="5F5F5F"/>
          <w:sz w:val="22"/>
          <w:szCs w:val="22"/>
          <w:u w:color="5F5F5F"/>
        </w:rPr>
        <w:t xml:space="preserve"> </w:t>
      </w:r>
      <w:r w:rsidR="00E8156A">
        <w:rPr>
          <w:rStyle w:val="A1"/>
          <w:rFonts w:ascii="Times New Roman" w:hAnsi="Times New Roman"/>
          <w:color w:val="5F5F5F"/>
          <w:sz w:val="22"/>
          <w:szCs w:val="22"/>
          <w:u w:color="5F5F5F"/>
        </w:rPr>
        <w:t>Ιουνίου 2017</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DF3902" w:rsidRPr="00DF3902" w:rsidRDefault="00AC1C3B" w:rsidP="00DF3902">
      <w:pPr>
        <w:rPr>
          <w:rFonts w:ascii="Tahoma" w:eastAsia="Arial Unicode MS" w:hAnsi="Tahoma" w:cs="Tahoma"/>
          <w:b/>
          <w:bCs/>
          <w:color w:val="4F81BD" w:themeColor="accent1"/>
          <w:sz w:val="22"/>
          <w:szCs w:val="22"/>
          <w:bdr w:val="none" w:sz="0" w:space="0" w:color="auto"/>
          <w:lang w:val="el-GR"/>
        </w:rPr>
      </w:pPr>
      <w:r>
        <w:rPr>
          <w:rFonts w:ascii="Tahoma" w:eastAsia="Arial Unicode MS" w:hAnsi="Tahoma" w:cs="Tahoma"/>
          <w:b/>
          <w:bCs/>
          <w:color w:val="4F81BD" w:themeColor="accent1"/>
          <w:sz w:val="22"/>
          <w:szCs w:val="22"/>
          <w:bdr w:val="none" w:sz="0" w:space="0" w:color="auto"/>
          <w:lang w:val="el-GR"/>
        </w:rPr>
        <w:br/>
      </w:r>
      <w:r w:rsidR="00DF3902" w:rsidRPr="00DF3902">
        <w:rPr>
          <w:rFonts w:ascii="Tahoma" w:eastAsia="Arial Unicode MS" w:hAnsi="Tahoma" w:cs="Tahoma"/>
          <w:b/>
          <w:bCs/>
          <w:color w:val="4F81BD" w:themeColor="accent1"/>
          <w:sz w:val="22"/>
          <w:szCs w:val="22"/>
          <w:bdr w:val="none" w:sz="0" w:space="0" w:color="auto"/>
          <w:lang w:val="el-GR"/>
        </w:rPr>
        <w:t>Σημαντικά</w:t>
      </w:r>
      <w:r w:rsidR="00DF3902">
        <w:rPr>
          <w:rFonts w:ascii="Tahoma" w:eastAsia="Arial Unicode MS" w:hAnsi="Tahoma" w:cs="Tahoma"/>
          <w:b/>
          <w:bCs/>
          <w:color w:val="4F81BD" w:themeColor="accent1"/>
          <w:sz w:val="22"/>
          <w:szCs w:val="22"/>
          <w:bdr w:val="none" w:sz="0" w:space="0" w:color="auto"/>
          <w:lang w:val="el-GR"/>
        </w:rPr>
        <w:t xml:space="preserve"> έργα στους δρόμους της Φωκίδας</w:t>
      </w:r>
    </w:p>
    <w:p w:rsidR="0087198D" w:rsidRPr="0087198D" w:rsidRDefault="0087198D" w:rsidP="0087198D">
      <w:pPr>
        <w:rPr>
          <w:rFonts w:ascii="Tahoma" w:eastAsia="Arial Unicode MS" w:hAnsi="Tahoma" w:cs="Tahoma"/>
          <w:b/>
          <w:bCs/>
          <w:color w:val="4F81BD" w:themeColor="accent1"/>
          <w:sz w:val="22"/>
          <w:szCs w:val="22"/>
          <w:bdr w:val="none" w:sz="0" w:space="0" w:color="auto"/>
          <w:lang w:val="el-GR"/>
        </w:rPr>
      </w:pPr>
    </w:p>
    <w:p w:rsidR="00DF3902" w:rsidRPr="00DF3902" w:rsidRDefault="00DF3902" w:rsidP="00DF3902">
      <w:pPr>
        <w:jc w:val="both"/>
        <w:rPr>
          <w:rFonts w:ascii="Tahoma" w:eastAsia="Calibri" w:hAnsi="Tahoma" w:cs="Tahoma"/>
          <w:color w:val="auto"/>
          <w:sz w:val="22"/>
          <w:szCs w:val="22"/>
          <w:bdr w:val="none" w:sz="0" w:space="0" w:color="auto"/>
          <w:lang w:val="el-GR" w:eastAsia="en-US"/>
        </w:rPr>
      </w:pPr>
      <w:r w:rsidRPr="00DF3902">
        <w:rPr>
          <w:rFonts w:ascii="Tahoma" w:eastAsia="Calibri" w:hAnsi="Tahoma" w:cs="Tahoma"/>
          <w:color w:val="auto"/>
          <w:sz w:val="22"/>
          <w:szCs w:val="22"/>
          <w:bdr w:val="none" w:sz="0" w:space="0" w:color="auto"/>
          <w:lang w:val="el-GR" w:eastAsia="en-US"/>
        </w:rPr>
        <w:t>Με δύο σημαντικά έργα για τον εκσυγχρονισμό και την αναβάθ</w:t>
      </w:r>
      <w:r>
        <w:rPr>
          <w:rFonts w:ascii="Tahoma" w:eastAsia="Calibri" w:hAnsi="Tahoma" w:cs="Tahoma"/>
          <w:color w:val="auto"/>
          <w:sz w:val="22"/>
          <w:szCs w:val="22"/>
          <w:bdr w:val="none" w:sz="0" w:space="0" w:color="auto"/>
          <w:lang w:val="el-GR" w:eastAsia="en-US"/>
        </w:rPr>
        <w:t xml:space="preserve">μιση της οδοποιίας στη Φωκίδα </w:t>
      </w:r>
      <w:r w:rsidRPr="00DF3902">
        <w:rPr>
          <w:rFonts w:ascii="Tahoma" w:eastAsia="Calibri" w:hAnsi="Tahoma" w:cs="Tahoma"/>
          <w:color w:val="auto"/>
          <w:sz w:val="22"/>
          <w:szCs w:val="22"/>
          <w:bdr w:val="none" w:sz="0" w:space="0" w:color="auto"/>
          <w:lang w:val="el-GR" w:eastAsia="en-US"/>
        </w:rPr>
        <w:t xml:space="preserve">προχωρά η υλοποίηση του σχεδίου της Περιφέρειας Στερεάς Ελλάδας, για τη βελτίωση των συνθηκών μετακίνησης σε όλη την περιοχή. Πρόκειται για δομικές παρεμβάσεις, με τις οποίες θα αποκατασταθεί η ομαλή διέλευση των οχημάτων αλλά και θα δημιουργηθούν συνθήκες ασφαλούς οδήγησης. </w:t>
      </w:r>
    </w:p>
    <w:p w:rsidR="00DF3902" w:rsidRPr="00DF3902" w:rsidRDefault="00DF3902" w:rsidP="00DF3902">
      <w:pPr>
        <w:jc w:val="both"/>
        <w:rPr>
          <w:rFonts w:ascii="Tahoma" w:eastAsia="Calibri" w:hAnsi="Tahoma" w:cs="Tahoma"/>
          <w:color w:val="auto"/>
          <w:sz w:val="22"/>
          <w:szCs w:val="22"/>
          <w:bdr w:val="none" w:sz="0" w:space="0" w:color="auto"/>
          <w:lang w:val="el-GR" w:eastAsia="en-US"/>
        </w:rPr>
      </w:pPr>
    </w:p>
    <w:p w:rsidR="00DF3902" w:rsidRPr="00DF3902" w:rsidRDefault="00DF3902" w:rsidP="00DF3902">
      <w:pPr>
        <w:jc w:val="both"/>
        <w:rPr>
          <w:rFonts w:ascii="Tahoma" w:eastAsia="Calibri" w:hAnsi="Tahoma" w:cs="Tahoma"/>
          <w:color w:val="auto"/>
          <w:sz w:val="22"/>
          <w:szCs w:val="22"/>
          <w:bdr w:val="none" w:sz="0" w:space="0" w:color="auto"/>
          <w:lang w:val="el-GR" w:eastAsia="en-US"/>
        </w:rPr>
      </w:pPr>
    </w:p>
    <w:p w:rsidR="00DF3902" w:rsidRDefault="00DF3902" w:rsidP="00DF3902">
      <w:pPr>
        <w:numPr>
          <w:ilvl w:val="0"/>
          <w:numId w:val="9"/>
        </w:numPr>
        <w:jc w:val="both"/>
        <w:rPr>
          <w:rFonts w:ascii="Tahoma" w:eastAsia="Calibri" w:hAnsi="Tahoma" w:cs="Tahoma"/>
          <w:color w:val="auto"/>
          <w:sz w:val="22"/>
          <w:szCs w:val="22"/>
          <w:bdr w:val="none" w:sz="0" w:space="0" w:color="auto"/>
          <w:lang w:val="el-GR" w:eastAsia="en-US"/>
        </w:rPr>
      </w:pPr>
      <w:r w:rsidRPr="00DF3902">
        <w:rPr>
          <w:rFonts w:ascii="Tahoma" w:eastAsia="Calibri" w:hAnsi="Tahoma" w:cs="Tahoma"/>
          <w:color w:val="auto"/>
          <w:sz w:val="22"/>
          <w:szCs w:val="22"/>
          <w:bdr w:val="none" w:sz="0" w:space="0" w:color="auto"/>
          <w:lang w:val="el-GR" w:eastAsia="en-US"/>
        </w:rPr>
        <w:t xml:space="preserve">Το πρώτο έργο αφορά στη συντήρηση και προσωρινή αποκατάσταση τμημάτων του υπάρχοντος φθαρμένου ασφαλτικού οδοστρώματος, της </w:t>
      </w:r>
      <w:r w:rsidRPr="00DF3902">
        <w:rPr>
          <w:rFonts w:ascii="Tahoma" w:eastAsia="Calibri" w:hAnsi="Tahoma" w:cs="Tahoma"/>
          <w:bCs/>
          <w:color w:val="auto"/>
          <w:sz w:val="22"/>
          <w:szCs w:val="22"/>
          <w:bdr w:val="none" w:sz="0" w:space="0" w:color="auto"/>
          <w:lang w:val="el-GR" w:eastAsia="en-US"/>
        </w:rPr>
        <w:t>Εθνικής Οδού (Ε.Ο.) Νο27 στους Αγίους Αποστόλους</w:t>
      </w:r>
      <w:r w:rsidRPr="00DF3902">
        <w:rPr>
          <w:rFonts w:ascii="Tahoma" w:eastAsia="Calibri" w:hAnsi="Tahoma" w:cs="Tahoma"/>
          <w:color w:val="auto"/>
          <w:sz w:val="22"/>
          <w:szCs w:val="22"/>
          <w:bdr w:val="none" w:sz="0" w:space="0" w:color="auto"/>
          <w:lang w:val="el-GR" w:eastAsia="en-US"/>
        </w:rPr>
        <w:t xml:space="preserve">, ενώ προβλέπεται ο καθαρισμός </w:t>
      </w:r>
      <w:r w:rsidRPr="00DF3902">
        <w:rPr>
          <w:rFonts w:ascii="Tahoma" w:eastAsia="Calibri" w:hAnsi="Tahoma" w:cs="Tahoma"/>
          <w:bCs/>
          <w:color w:val="auto"/>
          <w:sz w:val="22"/>
          <w:szCs w:val="22"/>
          <w:bdr w:val="none" w:sz="0" w:space="0" w:color="auto"/>
          <w:lang w:val="el-GR" w:eastAsia="en-US"/>
        </w:rPr>
        <w:t xml:space="preserve">τάφρων και πρανών αλλά και η επισκευή της οριζόντιας και κάθετης σήμανσης. Πρόκειται για έργο προϋπολογισμού  </w:t>
      </w:r>
      <w:r w:rsidRPr="00DF3902">
        <w:rPr>
          <w:rFonts w:ascii="Tahoma" w:eastAsia="Calibri" w:hAnsi="Tahoma" w:cs="Tahoma"/>
          <w:color w:val="auto"/>
          <w:sz w:val="22"/>
          <w:szCs w:val="22"/>
          <w:bdr w:val="none" w:sz="0" w:space="0" w:color="auto"/>
          <w:lang w:val="el-GR" w:eastAsia="en-US"/>
        </w:rPr>
        <w:t>286.247,14€</w:t>
      </w:r>
      <w:r w:rsidR="00D47308">
        <w:rPr>
          <w:rFonts w:ascii="Tahoma" w:eastAsia="Calibri" w:hAnsi="Tahoma" w:cs="Tahoma"/>
          <w:color w:val="auto"/>
          <w:sz w:val="22"/>
          <w:szCs w:val="22"/>
          <w:bdr w:val="none" w:sz="0" w:space="0" w:color="auto"/>
          <w:lang w:val="el-GR" w:eastAsia="en-US"/>
        </w:rPr>
        <w:t>.</w:t>
      </w:r>
    </w:p>
    <w:p w:rsidR="00DF3902" w:rsidRPr="00DF3902" w:rsidRDefault="00DF3902" w:rsidP="00DF3902">
      <w:pPr>
        <w:ind w:left="366"/>
        <w:jc w:val="both"/>
        <w:rPr>
          <w:rFonts w:ascii="Tahoma" w:eastAsia="Calibri" w:hAnsi="Tahoma" w:cs="Tahoma"/>
          <w:color w:val="auto"/>
          <w:sz w:val="22"/>
          <w:szCs w:val="22"/>
          <w:bdr w:val="none" w:sz="0" w:space="0" w:color="auto"/>
          <w:lang w:val="el-GR" w:eastAsia="en-US"/>
        </w:rPr>
      </w:pPr>
    </w:p>
    <w:p w:rsidR="00DF3902" w:rsidRDefault="00DF3902" w:rsidP="00DF3902">
      <w:pPr>
        <w:numPr>
          <w:ilvl w:val="0"/>
          <w:numId w:val="9"/>
        </w:numPr>
        <w:jc w:val="both"/>
        <w:rPr>
          <w:rFonts w:ascii="Tahoma" w:eastAsia="Calibri" w:hAnsi="Tahoma" w:cs="Tahoma"/>
          <w:color w:val="auto"/>
          <w:sz w:val="22"/>
          <w:szCs w:val="22"/>
          <w:bdr w:val="none" w:sz="0" w:space="0" w:color="auto"/>
          <w:lang w:val="el-GR" w:eastAsia="en-US"/>
        </w:rPr>
      </w:pPr>
      <w:r w:rsidRPr="00DF3902">
        <w:rPr>
          <w:rFonts w:ascii="Tahoma" w:eastAsia="Calibri" w:hAnsi="Tahoma" w:cs="Tahoma"/>
          <w:color w:val="auto"/>
          <w:sz w:val="22"/>
          <w:szCs w:val="22"/>
          <w:bdr w:val="none" w:sz="0" w:space="0" w:color="auto"/>
          <w:lang w:val="el-GR" w:eastAsia="en-US"/>
        </w:rPr>
        <w:t xml:space="preserve">Το δεύτερο έργο προβλέπει παρεμβάσεις συντήρησης και βελτίωσης τμημάτων στο κλάδο </w:t>
      </w:r>
      <w:proofErr w:type="spellStart"/>
      <w:r w:rsidRPr="00DF3902">
        <w:rPr>
          <w:rFonts w:ascii="Tahoma" w:eastAsia="Calibri" w:hAnsi="Tahoma" w:cs="Tahoma"/>
          <w:color w:val="auto"/>
          <w:sz w:val="22"/>
          <w:szCs w:val="22"/>
          <w:bdr w:val="none" w:sz="0" w:space="0" w:color="auto"/>
          <w:lang w:val="el-GR" w:eastAsia="en-US"/>
        </w:rPr>
        <w:t>Άµφισσας</w:t>
      </w:r>
      <w:proofErr w:type="spellEnd"/>
      <w:r w:rsidRPr="00DF3902">
        <w:rPr>
          <w:rFonts w:ascii="Tahoma" w:eastAsia="Calibri" w:hAnsi="Tahoma" w:cs="Tahoma"/>
          <w:color w:val="auto"/>
          <w:sz w:val="22"/>
          <w:szCs w:val="22"/>
          <w:bdr w:val="none" w:sz="0" w:space="0" w:color="auto"/>
          <w:lang w:val="el-GR" w:eastAsia="en-US"/>
        </w:rPr>
        <w:t>- Γραβιάς και συγκεκριμένα από τη θέση «</w:t>
      </w:r>
      <w:proofErr w:type="spellStart"/>
      <w:r w:rsidRPr="00DF3902">
        <w:rPr>
          <w:rFonts w:ascii="Tahoma" w:eastAsia="Calibri" w:hAnsi="Tahoma" w:cs="Tahoma"/>
          <w:color w:val="auto"/>
          <w:sz w:val="22"/>
          <w:szCs w:val="22"/>
          <w:bdr w:val="none" w:sz="0" w:space="0" w:color="auto"/>
          <w:lang w:val="el-GR" w:eastAsia="en-US"/>
        </w:rPr>
        <w:t>ΑηΛιώσα</w:t>
      </w:r>
      <w:proofErr w:type="spellEnd"/>
      <w:r w:rsidRPr="00DF3902">
        <w:rPr>
          <w:rFonts w:ascii="Tahoma" w:eastAsia="Calibri" w:hAnsi="Tahoma" w:cs="Tahoma"/>
          <w:color w:val="auto"/>
          <w:sz w:val="22"/>
          <w:szCs w:val="22"/>
          <w:bdr w:val="none" w:sz="0" w:space="0" w:color="auto"/>
          <w:lang w:val="el-GR" w:eastAsia="en-US"/>
        </w:rPr>
        <w:t>» πλησίον οικισμού Ελαιώνα έως θέση «Πουρί»</w:t>
      </w:r>
      <w:r w:rsidR="00D47308">
        <w:rPr>
          <w:rFonts w:ascii="Tahoma" w:eastAsia="Calibri" w:hAnsi="Tahoma" w:cs="Tahoma"/>
          <w:color w:val="auto"/>
          <w:sz w:val="22"/>
          <w:szCs w:val="22"/>
          <w:bdr w:val="none" w:sz="0" w:space="0" w:color="auto"/>
          <w:lang w:val="el-GR" w:eastAsia="en-US"/>
        </w:rPr>
        <w:t xml:space="preserve">, </w:t>
      </w:r>
      <w:r w:rsidRPr="00DF3902">
        <w:rPr>
          <w:rFonts w:ascii="Tahoma" w:eastAsia="Calibri" w:hAnsi="Tahoma" w:cs="Tahoma"/>
          <w:color w:val="auto"/>
          <w:sz w:val="22"/>
          <w:szCs w:val="22"/>
          <w:bdr w:val="none" w:sz="0" w:space="0" w:color="auto"/>
          <w:lang w:val="el-GR" w:eastAsia="en-US"/>
        </w:rPr>
        <w:t>µε προϋπολογισμό 290.000,00€</w:t>
      </w:r>
      <w:r w:rsidR="00D47308">
        <w:rPr>
          <w:rFonts w:ascii="Tahoma" w:eastAsia="Calibri" w:hAnsi="Tahoma" w:cs="Tahoma"/>
          <w:color w:val="auto"/>
          <w:sz w:val="22"/>
          <w:szCs w:val="22"/>
          <w:bdr w:val="none" w:sz="0" w:space="0" w:color="auto"/>
          <w:lang w:val="el-GR" w:eastAsia="en-US"/>
        </w:rPr>
        <w:t>.</w:t>
      </w:r>
      <w:r w:rsidRPr="00DF3902">
        <w:rPr>
          <w:rFonts w:ascii="Tahoma" w:eastAsia="Calibri" w:hAnsi="Tahoma" w:cs="Tahoma"/>
          <w:color w:val="auto"/>
          <w:sz w:val="22"/>
          <w:szCs w:val="22"/>
          <w:bdr w:val="none" w:sz="0" w:space="0" w:color="auto"/>
          <w:lang w:val="el-GR" w:eastAsia="en-US"/>
        </w:rPr>
        <w:t xml:space="preserve"> </w:t>
      </w:r>
    </w:p>
    <w:p w:rsidR="00DF3902" w:rsidRDefault="00DF3902" w:rsidP="00DF3902">
      <w:pPr>
        <w:pStyle w:val="ListParagraph"/>
        <w:rPr>
          <w:rFonts w:ascii="Tahoma" w:eastAsia="Calibri" w:hAnsi="Tahoma" w:cs="Tahoma"/>
          <w:color w:val="auto"/>
          <w:sz w:val="22"/>
          <w:szCs w:val="22"/>
          <w:bdr w:val="none" w:sz="0" w:space="0" w:color="auto"/>
          <w:lang w:val="el-GR" w:eastAsia="en-US"/>
        </w:rPr>
      </w:pPr>
    </w:p>
    <w:p w:rsidR="00DF3902" w:rsidRPr="00DF3902" w:rsidRDefault="00DF3902" w:rsidP="00DF3902">
      <w:pPr>
        <w:ind w:left="366"/>
        <w:jc w:val="both"/>
        <w:rPr>
          <w:rFonts w:ascii="Tahoma" w:eastAsia="Calibri" w:hAnsi="Tahoma" w:cs="Tahoma"/>
          <w:color w:val="auto"/>
          <w:sz w:val="22"/>
          <w:szCs w:val="22"/>
          <w:bdr w:val="none" w:sz="0" w:space="0" w:color="auto"/>
          <w:lang w:val="el-GR" w:eastAsia="en-US"/>
        </w:rPr>
      </w:pPr>
    </w:p>
    <w:p w:rsidR="00DF3902" w:rsidRPr="00DF3902" w:rsidRDefault="00DF3902" w:rsidP="00DF3902">
      <w:pPr>
        <w:jc w:val="both"/>
        <w:rPr>
          <w:rFonts w:ascii="Tahoma" w:eastAsia="Calibri" w:hAnsi="Tahoma" w:cs="Tahoma"/>
          <w:color w:val="auto"/>
          <w:sz w:val="22"/>
          <w:szCs w:val="22"/>
          <w:bdr w:val="none" w:sz="0" w:space="0" w:color="auto"/>
          <w:lang w:val="el-GR" w:eastAsia="en-US"/>
        </w:rPr>
      </w:pPr>
      <w:r w:rsidRPr="00DF3902">
        <w:rPr>
          <w:rFonts w:ascii="Tahoma" w:eastAsia="Calibri" w:hAnsi="Tahoma" w:cs="Tahoma"/>
          <w:color w:val="auto"/>
          <w:sz w:val="22"/>
          <w:szCs w:val="22"/>
          <w:bdr w:val="none" w:sz="0" w:space="0" w:color="auto"/>
          <w:lang w:val="el-GR" w:eastAsia="en-US"/>
        </w:rPr>
        <w:t>Στόχος και των δύο έργων είναι, άμεσα, να γίνουν οι παρεμβάσεις που πρέπει, ώστε να αντιμετωπιστούν οι φθορές που έχουν προκληθεί στο οδόστρωμα από τις καιρικές συνθήκες των προηγούμενων ετών</w:t>
      </w:r>
      <w:r w:rsidR="00D47308">
        <w:rPr>
          <w:rFonts w:ascii="Tahoma" w:eastAsia="Calibri" w:hAnsi="Tahoma" w:cs="Tahoma"/>
          <w:color w:val="auto"/>
          <w:sz w:val="22"/>
          <w:szCs w:val="22"/>
          <w:bdr w:val="none" w:sz="0" w:space="0" w:color="auto"/>
          <w:lang w:val="el-GR" w:eastAsia="en-US"/>
        </w:rPr>
        <w:t>,</w:t>
      </w:r>
      <w:r w:rsidRPr="00DF3902">
        <w:rPr>
          <w:rFonts w:ascii="Tahoma" w:eastAsia="Calibri" w:hAnsi="Tahoma" w:cs="Tahoma"/>
          <w:color w:val="auto"/>
          <w:sz w:val="22"/>
          <w:szCs w:val="22"/>
          <w:bdr w:val="none" w:sz="0" w:space="0" w:color="auto"/>
          <w:lang w:val="el-GR" w:eastAsia="en-US"/>
        </w:rPr>
        <w:t xml:space="preserve"> αλλά και να αναβαθμιστεί η ποιότητα και η ασφάλειά τους.</w:t>
      </w:r>
    </w:p>
    <w:p w:rsidR="00DF3902" w:rsidRPr="00DF3902" w:rsidRDefault="00DF3902" w:rsidP="00DF3902">
      <w:pPr>
        <w:jc w:val="both"/>
        <w:rPr>
          <w:rFonts w:ascii="Tahoma" w:eastAsia="Calibri" w:hAnsi="Tahoma" w:cs="Tahoma"/>
          <w:color w:val="auto"/>
          <w:sz w:val="22"/>
          <w:szCs w:val="22"/>
          <w:bdr w:val="none" w:sz="0" w:space="0" w:color="auto"/>
          <w:lang w:val="el-GR" w:eastAsia="en-US"/>
        </w:rPr>
      </w:pPr>
    </w:p>
    <w:p w:rsidR="00DF3902" w:rsidRPr="00DF3902" w:rsidRDefault="00DF3902" w:rsidP="00DF3902">
      <w:pPr>
        <w:jc w:val="both"/>
        <w:rPr>
          <w:rFonts w:ascii="Tahoma" w:eastAsia="Calibri" w:hAnsi="Tahoma" w:cs="Tahoma"/>
          <w:color w:val="auto"/>
          <w:sz w:val="22"/>
          <w:szCs w:val="22"/>
          <w:bdr w:val="none" w:sz="0" w:space="0" w:color="auto"/>
          <w:lang w:val="el-GR" w:eastAsia="en-US"/>
        </w:rPr>
      </w:pPr>
      <w:r w:rsidRPr="00DF3902">
        <w:rPr>
          <w:rFonts w:ascii="Tahoma" w:eastAsia="Calibri" w:hAnsi="Tahoma" w:cs="Tahoma"/>
          <w:color w:val="auto"/>
          <w:sz w:val="22"/>
          <w:szCs w:val="22"/>
          <w:bdr w:val="none" w:sz="0" w:space="0" w:color="auto"/>
          <w:lang w:val="el-GR" w:eastAsia="en-US"/>
        </w:rPr>
        <w:t xml:space="preserve">Με αφορμή αυτά τα δύο έργα, ο Περιφερειάρχης Στερεάς Ελλάδας Κώστας Μπακογιάννης, τόνισε ότι συνεχίζεται η προσπάθεια της Περιφέρειας να αλλάξει ριζικά, όχι μόνο η εικόνα των δρόμων της Στερεάς Ελλάδας, αλλά και η </w:t>
      </w:r>
      <w:r>
        <w:rPr>
          <w:rFonts w:ascii="Tahoma" w:eastAsia="Calibri" w:hAnsi="Tahoma" w:cs="Tahoma"/>
          <w:color w:val="auto"/>
          <w:sz w:val="22"/>
          <w:szCs w:val="22"/>
          <w:bdr w:val="none" w:sz="0" w:space="0" w:color="auto"/>
          <w:lang w:val="el-GR" w:eastAsia="en-US"/>
        </w:rPr>
        <w:t>ποιότητά τους. «</w:t>
      </w:r>
      <w:r w:rsidRPr="00DF3902">
        <w:rPr>
          <w:rFonts w:ascii="Tahoma" w:eastAsia="Calibri" w:hAnsi="Tahoma" w:cs="Tahoma"/>
          <w:color w:val="auto"/>
          <w:sz w:val="22"/>
          <w:szCs w:val="22"/>
          <w:bdr w:val="none" w:sz="0" w:space="0" w:color="auto"/>
          <w:lang w:val="el-GR" w:eastAsia="en-US"/>
        </w:rPr>
        <w:t xml:space="preserve">Οι ρυθμοί με τους οποίους προχωράμε στις παρεμβάσεις για τους δρόμους μας, δείχνουν ότι έχουμε </w:t>
      </w:r>
      <w:r w:rsidR="00D47308">
        <w:rPr>
          <w:rFonts w:ascii="Tahoma" w:eastAsia="Calibri" w:hAnsi="Tahoma" w:cs="Tahoma"/>
          <w:color w:val="auto"/>
          <w:sz w:val="22"/>
          <w:szCs w:val="22"/>
          <w:bdr w:val="none" w:sz="0" w:space="0" w:color="auto"/>
          <w:lang w:val="el-GR" w:eastAsia="en-US"/>
        </w:rPr>
        <w:t xml:space="preserve">χαράξει μία σταθερή </w:t>
      </w:r>
      <w:r w:rsidRPr="00DF3902">
        <w:rPr>
          <w:rFonts w:ascii="Tahoma" w:eastAsia="Calibri" w:hAnsi="Tahoma" w:cs="Tahoma"/>
          <w:color w:val="auto"/>
          <w:sz w:val="22"/>
          <w:szCs w:val="22"/>
          <w:bdr w:val="none" w:sz="0" w:space="0" w:color="auto"/>
          <w:lang w:val="el-GR" w:eastAsia="en-US"/>
        </w:rPr>
        <w:t>πορεία για να πετύχουμε τον στόχο μας. Να προσφέρουμε στους πολίτες και τους επισκέπτες της Στερεάς, ασφαλείς αλλά και όμορφες διαδρομές. Είναι στόχος που δεν εγκαταλείπουμε ποτέ γιατί πιστεύουμε ότι με την επίτευξή του, δίνουμε καλύτερη ποιότητα ζωής για όλους» είπε χαρακτηριστικά.</w:t>
      </w:r>
    </w:p>
    <w:p w:rsidR="00B86A8A" w:rsidRPr="001E2A3E" w:rsidRDefault="00B86A8A" w:rsidP="001E2A3E">
      <w:pPr>
        <w:jc w:val="both"/>
        <w:rPr>
          <w:rFonts w:ascii="Tahoma" w:hAnsi="Tahoma" w:cs="Tahoma"/>
          <w:bCs/>
          <w:color w:val="auto"/>
          <w:sz w:val="22"/>
          <w:szCs w:val="22"/>
          <w:bdr w:val="none" w:sz="0" w:space="0" w:color="auto"/>
          <w:lang w:val="el-GR" w:eastAsia="fr-FR"/>
        </w:rPr>
      </w:pPr>
      <w:bookmarkStart w:id="0" w:name="_GoBack"/>
      <w:bookmarkEnd w:id="0"/>
    </w:p>
    <w:sectPr w:rsidR="00B86A8A" w:rsidRPr="001E2A3E" w:rsidSect="00392A74">
      <w:headerReference w:type="default" r:id="rId7"/>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650" w:rsidRDefault="007D0650">
      <w:r>
        <w:separator/>
      </w:r>
    </w:p>
  </w:endnote>
  <w:endnote w:type="continuationSeparator" w:id="0">
    <w:p w:rsidR="007D0650" w:rsidRDefault="007D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650" w:rsidRDefault="007D0650">
      <w:r>
        <w:separator/>
      </w:r>
    </w:p>
  </w:footnote>
  <w:footnote w:type="continuationSeparator" w:id="0">
    <w:p w:rsidR="007D0650" w:rsidRDefault="007D0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99" w:rsidRDefault="00635FA6">
    <w:pPr>
      <w:pStyle w:val="Body"/>
    </w:pPr>
    <w:r>
      <w:rPr>
        <w:noProof/>
        <w:lang w:val="en-US" w:eastAsia="en-US"/>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A7A0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C1C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C31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2654D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38A09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3AE2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EABF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6F90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3C0DEB"/>
    <w:multiLevelType w:val="hybridMultilevel"/>
    <w:tmpl w:val="B87295C0"/>
    <w:lvl w:ilvl="0" w:tplc="B03EE264">
      <w:numFmt w:val="bullet"/>
      <w:lvlText w:val="-"/>
      <w:lvlJc w:val="left"/>
      <w:pPr>
        <w:ind w:left="720" w:hanging="360"/>
      </w:pPr>
      <w:rPr>
        <w:rFonts w:ascii="Tahoma" w:eastAsia="Tahoma" w:hAnsi="Tahoma" w:cs="Tahoma"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F4D36"/>
    <w:multiLevelType w:val="hybridMultilevel"/>
    <w:tmpl w:val="E518720E"/>
    <w:lvl w:ilvl="0" w:tplc="048A8D4A">
      <w:start w:val="1"/>
      <w:numFmt w:val="decimal"/>
      <w:lvlText w:val="%1."/>
      <w:lvlJc w:val="left"/>
      <w:pPr>
        <w:ind w:left="366" w:hanging="360"/>
      </w:pPr>
      <w:rPr>
        <w:rFonts w:ascii="Tahoma" w:hAnsi="Tahoma" w:cstheme="minorBidi" w:hint="default"/>
        <w:sz w:val="19"/>
      </w:rPr>
    </w:lvl>
    <w:lvl w:ilvl="1" w:tplc="04080019" w:tentative="1">
      <w:start w:val="1"/>
      <w:numFmt w:val="lowerLetter"/>
      <w:lvlText w:val="%2."/>
      <w:lvlJc w:val="left"/>
      <w:pPr>
        <w:ind w:left="1086" w:hanging="360"/>
      </w:pPr>
    </w:lvl>
    <w:lvl w:ilvl="2" w:tplc="0408001B" w:tentative="1">
      <w:start w:val="1"/>
      <w:numFmt w:val="lowerRoman"/>
      <w:lvlText w:val="%3."/>
      <w:lvlJc w:val="right"/>
      <w:pPr>
        <w:ind w:left="1806" w:hanging="180"/>
      </w:pPr>
    </w:lvl>
    <w:lvl w:ilvl="3" w:tplc="0408000F" w:tentative="1">
      <w:start w:val="1"/>
      <w:numFmt w:val="decimal"/>
      <w:lvlText w:val="%4."/>
      <w:lvlJc w:val="left"/>
      <w:pPr>
        <w:ind w:left="2526" w:hanging="360"/>
      </w:pPr>
    </w:lvl>
    <w:lvl w:ilvl="4" w:tplc="04080019" w:tentative="1">
      <w:start w:val="1"/>
      <w:numFmt w:val="lowerLetter"/>
      <w:lvlText w:val="%5."/>
      <w:lvlJc w:val="left"/>
      <w:pPr>
        <w:ind w:left="3246" w:hanging="360"/>
      </w:pPr>
    </w:lvl>
    <w:lvl w:ilvl="5" w:tplc="0408001B" w:tentative="1">
      <w:start w:val="1"/>
      <w:numFmt w:val="lowerRoman"/>
      <w:lvlText w:val="%6."/>
      <w:lvlJc w:val="right"/>
      <w:pPr>
        <w:ind w:left="3966" w:hanging="180"/>
      </w:pPr>
    </w:lvl>
    <w:lvl w:ilvl="6" w:tplc="0408000F" w:tentative="1">
      <w:start w:val="1"/>
      <w:numFmt w:val="decimal"/>
      <w:lvlText w:val="%7."/>
      <w:lvlJc w:val="left"/>
      <w:pPr>
        <w:ind w:left="4686" w:hanging="360"/>
      </w:pPr>
    </w:lvl>
    <w:lvl w:ilvl="7" w:tplc="04080019" w:tentative="1">
      <w:start w:val="1"/>
      <w:numFmt w:val="lowerLetter"/>
      <w:lvlText w:val="%8."/>
      <w:lvlJc w:val="left"/>
      <w:pPr>
        <w:ind w:left="5406" w:hanging="360"/>
      </w:pPr>
    </w:lvl>
    <w:lvl w:ilvl="8" w:tplc="0408001B" w:tentative="1">
      <w:start w:val="1"/>
      <w:numFmt w:val="lowerRoman"/>
      <w:lvlText w:val="%9."/>
      <w:lvlJc w:val="right"/>
      <w:pPr>
        <w:ind w:left="6126" w:hanging="180"/>
      </w:pPr>
    </w:lvl>
  </w:abstractNum>
  <w:abstractNum w:abstractNumId="5" w15:restartNumberingAfterBreak="0">
    <w:nsid w:val="3B376561"/>
    <w:multiLevelType w:val="hybridMultilevel"/>
    <w:tmpl w:val="9536B0C4"/>
    <w:numStyleLink w:val="a"/>
  </w:abstractNum>
  <w:abstractNum w:abstractNumId="6" w15:restartNumberingAfterBreak="0">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59402E65"/>
    <w:multiLevelType w:val="hybridMultilevel"/>
    <w:tmpl w:val="5BC068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9"/>
    <w:rsid w:val="00014196"/>
    <w:rsid w:val="00015F00"/>
    <w:rsid w:val="000206D8"/>
    <w:rsid w:val="00027BFA"/>
    <w:rsid w:val="00064ED0"/>
    <w:rsid w:val="00081D84"/>
    <w:rsid w:val="000A66B8"/>
    <w:rsid w:val="001400B8"/>
    <w:rsid w:val="00140C2E"/>
    <w:rsid w:val="001421F2"/>
    <w:rsid w:val="00142867"/>
    <w:rsid w:val="00164713"/>
    <w:rsid w:val="001749CE"/>
    <w:rsid w:val="0017586D"/>
    <w:rsid w:val="001838AD"/>
    <w:rsid w:val="00195A1F"/>
    <w:rsid w:val="001B24BA"/>
    <w:rsid w:val="001C66F3"/>
    <w:rsid w:val="001D12A9"/>
    <w:rsid w:val="001D29B2"/>
    <w:rsid w:val="001D5F51"/>
    <w:rsid w:val="001E2A3E"/>
    <w:rsid w:val="001F7E75"/>
    <w:rsid w:val="002137E6"/>
    <w:rsid w:val="002337A1"/>
    <w:rsid w:val="00267F29"/>
    <w:rsid w:val="002908E3"/>
    <w:rsid w:val="002A0D31"/>
    <w:rsid w:val="002E4E4C"/>
    <w:rsid w:val="002F0196"/>
    <w:rsid w:val="00316F27"/>
    <w:rsid w:val="0032303F"/>
    <w:rsid w:val="00331E73"/>
    <w:rsid w:val="00340CE7"/>
    <w:rsid w:val="00364442"/>
    <w:rsid w:val="00392A74"/>
    <w:rsid w:val="003A2E20"/>
    <w:rsid w:val="003A3598"/>
    <w:rsid w:val="003C4629"/>
    <w:rsid w:val="0040096D"/>
    <w:rsid w:val="004378A9"/>
    <w:rsid w:val="00445377"/>
    <w:rsid w:val="004501D8"/>
    <w:rsid w:val="00456C61"/>
    <w:rsid w:val="00457997"/>
    <w:rsid w:val="004925EF"/>
    <w:rsid w:val="00495267"/>
    <w:rsid w:val="00497CB8"/>
    <w:rsid w:val="004A4E1D"/>
    <w:rsid w:val="004A6888"/>
    <w:rsid w:val="004D3BF8"/>
    <w:rsid w:val="004D6640"/>
    <w:rsid w:val="004E1B5B"/>
    <w:rsid w:val="00501641"/>
    <w:rsid w:val="005026CB"/>
    <w:rsid w:val="0050570B"/>
    <w:rsid w:val="005161CD"/>
    <w:rsid w:val="00516E68"/>
    <w:rsid w:val="0053605E"/>
    <w:rsid w:val="00593A9C"/>
    <w:rsid w:val="00597BB4"/>
    <w:rsid w:val="005C143E"/>
    <w:rsid w:val="005D1527"/>
    <w:rsid w:val="005F24AF"/>
    <w:rsid w:val="00600E99"/>
    <w:rsid w:val="00606F95"/>
    <w:rsid w:val="00635FA6"/>
    <w:rsid w:val="00647143"/>
    <w:rsid w:val="006807DD"/>
    <w:rsid w:val="00683EB0"/>
    <w:rsid w:val="006A6256"/>
    <w:rsid w:val="006D0B85"/>
    <w:rsid w:val="006D2368"/>
    <w:rsid w:val="006D717E"/>
    <w:rsid w:val="00717A25"/>
    <w:rsid w:val="007362C0"/>
    <w:rsid w:val="00746BFC"/>
    <w:rsid w:val="00793023"/>
    <w:rsid w:val="00793233"/>
    <w:rsid w:val="007A4DD5"/>
    <w:rsid w:val="007A4F1E"/>
    <w:rsid w:val="007C72B9"/>
    <w:rsid w:val="007D0650"/>
    <w:rsid w:val="007D4834"/>
    <w:rsid w:val="0080773C"/>
    <w:rsid w:val="00817FE3"/>
    <w:rsid w:val="00827C3E"/>
    <w:rsid w:val="008478FD"/>
    <w:rsid w:val="0087198D"/>
    <w:rsid w:val="008D3214"/>
    <w:rsid w:val="008F7508"/>
    <w:rsid w:val="0094497C"/>
    <w:rsid w:val="00960CFF"/>
    <w:rsid w:val="009A0B5C"/>
    <w:rsid w:val="009C4BFF"/>
    <w:rsid w:val="009E557E"/>
    <w:rsid w:val="009F5913"/>
    <w:rsid w:val="00A10F10"/>
    <w:rsid w:val="00A20877"/>
    <w:rsid w:val="00A355D4"/>
    <w:rsid w:val="00A37EF6"/>
    <w:rsid w:val="00A52CE1"/>
    <w:rsid w:val="00A745FC"/>
    <w:rsid w:val="00A9249A"/>
    <w:rsid w:val="00AB1F05"/>
    <w:rsid w:val="00AB5FE3"/>
    <w:rsid w:val="00AB6B6D"/>
    <w:rsid w:val="00AC14D5"/>
    <w:rsid w:val="00AC1C3B"/>
    <w:rsid w:val="00AC3AC3"/>
    <w:rsid w:val="00B32063"/>
    <w:rsid w:val="00B54D2C"/>
    <w:rsid w:val="00B82117"/>
    <w:rsid w:val="00B86A8A"/>
    <w:rsid w:val="00BC12ED"/>
    <w:rsid w:val="00BC310E"/>
    <w:rsid w:val="00BC41C3"/>
    <w:rsid w:val="00BD5B22"/>
    <w:rsid w:val="00BE343D"/>
    <w:rsid w:val="00BF00F1"/>
    <w:rsid w:val="00BF6449"/>
    <w:rsid w:val="00C157EB"/>
    <w:rsid w:val="00C33493"/>
    <w:rsid w:val="00C6662E"/>
    <w:rsid w:val="00C7158C"/>
    <w:rsid w:val="00C76BBF"/>
    <w:rsid w:val="00C84E01"/>
    <w:rsid w:val="00C92105"/>
    <w:rsid w:val="00CA4ECA"/>
    <w:rsid w:val="00CD132F"/>
    <w:rsid w:val="00D03D87"/>
    <w:rsid w:val="00D22775"/>
    <w:rsid w:val="00D2495B"/>
    <w:rsid w:val="00D47308"/>
    <w:rsid w:val="00D5044E"/>
    <w:rsid w:val="00D5162E"/>
    <w:rsid w:val="00D7442B"/>
    <w:rsid w:val="00D84DCC"/>
    <w:rsid w:val="00D86DF2"/>
    <w:rsid w:val="00DA08FF"/>
    <w:rsid w:val="00DB0E3B"/>
    <w:rsid w:val="00DC2469"/>
    <w:rsid w:val="00DC6655"/>
    <w:rsid w:val="00DE4563"/>
    <w:rsid w:val="00DF3902"/>
    <w:rsid w:val="00DF5C69"/>
    <w:rsid w:val="00DF6712"/>
    <w:rsid w:val="00E0111D"/>
    <w:rsid w:val="00E241D0"/>
    <w:rsid w:val="00E37C2F"/>
    <w:rsid w:val="00E46308"/>
    <w:rsid w:val="00E8156A"/>
    <w:rsid w:val="00E93070"/>
    <w:rsid w:val="00E93F2A"/>
    <w:rsid w:val="00E97D60"/>
    <w:rsid w:val="00EA11D2"/>
    <w:rsid w:val="00ED24A3"/>
    <w:rsid w:val="00EE46ED"/>
    <w:rsid w:val="00F16C4F"/>
    <w:rsid w:val="00F17B81"/>
    <w:rsid w:val="00F27062"/>
    <w:rsid w:val="00F4214E"/>
    <w:rsid w:val="00F51AF3"/>
    <w:rsid w:val="00F90CFD"/>
    <w:rsid w:val="00F95BE7"/>
    <w:rsid w:val="00F9722A"/>
    <w:rsid w:val="00FA153E"/>
    <w:rsid w:val="00FC6E39"/>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34A8C-D015-4BE5-B89A-1A1E4551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0">
    <w:name w:val="Κεφαλίδα και υποσέλιδο"/>
    <w:pPr>
      <w:tabs>
        <w:tab w:val="right" w:pos="9020"/>
      </w:tabs>
    </w:pPr>
    <w:rPr>
      <w:rFonts w:ascii="Helvetica" w:hAnsi="Helvetica" w:cs="Arial Unicode MS"/>
      <w:color w:val="000000"/>
      <w:sz w:val="24"/>
      <w:szCs w:val="24"/>
    </w:rPr>
  </w:style>
  <w:style w:type="character" w:customStyle="1" w:styleId="A1">
    <w:name w:val="Κανένα A"/>
  </w:style>
  <w:style w:type="paragraph" w:styleId="BalloonText">
    <w:name w:val="Balloon Text"/>
    <w:basedOn w:val="Normal"/>
    <w:link w:val="BalloonTextChar"/>
    <w:uiPriority w:val="99"/>
    <w:semiHidden/>
    <w:unhideWhenUsed/>
    <w:rsid w:val="00516E68"/>
    <w:rPr>
      <w:rFonts w:ascii="Tahoma" w:hAnsi="Tahoma" w:cs="Tahoma"/>
      <w:sz w:val="16"/>
      <w:szCs w:val="16"/>
    </w:rPr>
  </w:style>
  <w:style w:type="character" w:customStyle="1" w:styleId="BalloonTextChar">
    <w:name w:val="Balloon Text Char"/>
    <w:basedOn w:val="DefaultParagraphFont"/>
    <w:link w:val="BalloonText"/>
    <w:uiPriority w:val="99"/>
    <w:semiHidden/>
    <w:rsid w:val="00516E68"/>
    <w:rPr>
      <w:rFonts w:ascii="Tahoma" w:eastAsia="Times New Roman" w:hAnsi="Tahoma" w:cs="Tahoma"/>
      <w:color w:val="000000"/>
      <w:sz w:val="16"/>
      <w:szCs w:val="16"/>
      <w:u w:color="000000"/>
      <w:lang w:val="en-US"/>
    </w:rPr>
  </w:style>
  <w:style w:type="paragraph" w:customStyle="1" w:styleId="a2">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3">
    <w:name w:val="Κανένα"/>
    <w:rsid w:val="00A10F10"/>
  </w:style>
  <w:style w:type="paragraph" w:styleId="ListParagraph">
    <w:name w:val="List Paragraph"/>
    <w:basedOn w:val="Normal"/>
    <w:uiPriority w:val="34"/>
    <w:qFormat/>
    <w:rsid w:val="00DC6655"/>
    <w:pPr>
      <w:ind w:left="720"/>
      <w:contextualSpacing/>
    </w:pPr>
  </w:style>
  <w:style w:type="character" w:customStyle="1" w:styleId="apple-converted-space">
    <w:name w:val="apple-converted-space"/>
    <w:basedOn w:val="DefaultParagraphFont"/>
    <w:rsid w:val="00AC14D5"/>
  </w:style>
  <w:style w:type="numbering" w:customStyle="1" w:styleId="a">
    <w:name w:val="Αριθμοί"/>
    <w:rsid w:val="00A745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145">
      <w:bodyDiv w:val="1"/>
      <w:marLeft w:val="0"/>
      <w:marRight w:val="0"/>
      <w:marTop w:val="0"/>
      <w:marBottom w:val="0"/>
      <w:divBdr>
        <w:top w:val="none" w:sz="0" w:space="0" w:color="auto"/>
        <w:left w:val="none" w:sz="0" w:space="0" w:color="auto"/>
        <w:bottom w:val="none" w:sz="0" w:space="0" w:color="auto"/>
        <w:right w:val="none" w:sz="0" w:space="0" w:color="auto"/>
      </w:divBdr>
    </w:div>
    <w:div w:id="42683461">
      <w:bodyDiv w:val="1"/>
      <w:marLeft w:val="0"/>
      <w:marRight w:val="0"/>
      <w:marTop w:val="0"/>
      <w:marBottom w:val="0"/>
      <w:divBdr>
        <w:top w:val="none" w:sz="0" w:space="0" w:color="auto"/>
        <w:left w:val="none" w:sz="0" w:space="0" w:color="auto"/>
        <w:bottom w:val="none" w:sz="0" w:space="0" w:color="auto"/>
        <w:right w:val="none" w:sz="0" w:space="0" w:color="auto"/>
      </w:divBdr>
    </w:div>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48415790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628663352">
      <w:bodyDiv w:val="1"/>
      <w:marLeft w:val="0"/>
      <w:marRight w:val="0"/>
      <w:marTop w:val="0"/>
      <w:marBottom w:val="0"/>
      <w:divBdr>
        <w:top w:val="none" w:sz="0" w:space="0" w:color="auto"/>
        <w:left w:val="none" w:sz="0" w:space="0" w:color="auto"/>
        <w:bottom w:val="none" w:sz="0" w:space="0" w:color="auto"/>
        <w:right w:val="none" w:sz="0" w:space="0" w:color="auto"/>
      </w:divBdr>
    </w:div>
    <w:div w:id="1644772014">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279</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Evaggelia Sofroni</dc:creator>
  <cp:lastModifiedBy>Evangelia Sofroni</cp:lastModifiedBy>
  <cp:revision>3</cp:revision>
  <cp:lastPrinted>2017-06-16T10:39:00Z</cp:lastPrinted>
  <dcterms:created xsi:type="dcterms:W3CDTF">2017-06-16T10:39:00Z</dcterms:created>
  <dcterms:modified xsi:type="dcterms:W3CDTF">2017-06-16T11:14:00Z</dcterms:modified>
</cp:coreProperties>
</file>