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1025" w14:textId="77777777" w:rsidR="0052555A" w:rsidRDefault="00000000">
      <w:pPr>
        <w:jc w:val="center"/>
        <w:rPr>
          <w:lang w:val="en-US"/>
        </w:rPr>
      </w:pPr>
      <w:r>
        <w:rPr>
          <w:noProof/>
        </w:rPr>
        <w:drawing>
          <wp:inline distT="0" distB="0" distL="0" distR="0" wp14:anchorId="7A1ABD3E" wp14:editId="6EDAF838">
            <wp:extent cx="1257300" cy="1257300"/>
            <wp:effectExtent l="0" t="0" r="0" b="0"/>
            <wp:docPr id="1" name="Εικόνα 1" descr="C:\Users\Lampros_Rodis\Desktop\ΔΕΛΤΙΑ ΤΥΠΟΥ 2020\logo pste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C:\Users\Lampros_Rodis\Desktop\ΔΕΛΤΙΑ ΤΥΠΟΥ 2020\logo pste gr.jpg"/>
                    <pic:cNvPicPr>
                      <a:picLocks noChangeAspect="1" noChangeArrowheads="1"/>
                    </pic:cNvPicPr>
                  </pic:nvPicPr>
                  <pic:blipFill>
                    <a:blip r:embed="rId5"/>
                    <a:stretch>
                      <a:fillRect/>
                    </a:stretch>
                  </pic:blipFill>
                  <pic:spPr bwMode="auto">
                    <a:xfrm>
                      <a:off x="0" y="0"/>
                      <a:ext cx="1257300" cy="1257300"/>
                    </a:xfrm>
                    <a:prstGeom prst="rect">
                      <a:avLst/>
                    </a:prstGeom>
                  </pic:spPr>
                </pic:pic>
              </a:graphicData>
            </a:graphic>
          </wp:inline>
        </w:drawing>
      </w:r>
    </w:p>
    <w:p w14:paraId="59E14803" w14:textId="77777777" w:rsidR="0052555A" w:rsidRDefault="00000000">
      <w:pPr>
        <w:spacing w:after="0" w:line="240" w:lineRule="auto"/>
        <w:jc w:val="center"/>
        <w:rPr>
          <w:rFonts w:ascii="Tahoma" w:eastAsia="Calibri" w:hAnsi="Tahoma" w:cs="Tahoma"/>
          <w:b/>
          <w:color w:val="7F7F7F"/>
          <w:kern w:val="0"/>
          <w14:ligatures w14:val="none"/>
        </w:rPr>
      </w:pPr>
      <w:r>
        <w:rPr>
          <w:rFonts w:ascii="Tahoma" w:eastAsia="Calibri" w:hAnsi="Tahoma" w:cs="Tahoma"/>
          <w:b/>
          <w:color w:val="7F7F7F"/>
          <w:kern w:val="0"/>
          <w14:ligatures w14:val="none"/>
        </w:rPr>
        <w:t>ΔΕΛΤΙΟ ΤΥΠΟΥ</w:t>
      </w:r>
    </w:p>
    <w:p w14:paraId="32947C93" w14:textId="77777777" w:rsidR="0052555A" w:rsidRDefault="00000000">
      <w:pPr>
        <w:spacing w:after="0" w:line="240" w:lineRule="auto"/>
        <w:jc w:val="center"/>
        <w:rPr>
          <w:rFonts w:ascii="Tahoma" w:eastAsia="Calibri" w:hAnsi="Tahoma" w:cs="Tahoma"/>
          <w:color w:val="7F7F7F"/>
          <w:kern w:val="0"/>
          <w:sz w:val="16"/>
          <w:szCs w:val="16"/>
          <w14:ligatures w14:val="none"/>
        </w:rPr>
      </w:pPr>
      <w:r>
        <w:rPr>
          <w:noProof/>
        </w:rPr>
        <w:drawing>
          <wp:inline distT="0" distB="0" distL="0" distR="0" wp14:anchorId="6171708E" wp14:editId="57F7ED4C">
            <wp:extent cx="1371600" cy="30480"/>
            <wp:effectExtent l="0" t="0" r="0" b="0"/>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3"/>
                    <pic:cNvPicPr>
                      <a:picLocks noChangeAspect="1" noChangeArrowheads="1"/>
                    </pic:cNvPicPr>
                  </pic:nvPicPr>
                  <pic:blipFill>
                    <a:blip r:embed="rId6"/>
                    <a:stretch>
                      <a:fillRect/>
                    </a:stretch>
                  </pic:blipFill>
                  <pic:spPr bwMode="auto">
                    <a:xfrm>
                      <a:off x="0" y="0"/>
                      <a:ext cx="1371600" cy="30480"/>
                    </a:xfrm>
                    <a:prstGeom prst="rect">
                      <a:avLst/>
                    </a:prstGeom>
                  </pic:spPr>
                </pic:pic>
              </a:graphicData>
            </a:graphic>
          </wp:inline>
        </w:drawing>
      </w:r>
    </w:p>
    <w:p w14:paraId="057BD2F2" w14:textId="77777777" w:rsidR="0052555A" w:rsidRDefault="0052555A">
      <w:pPr>
        <w:spacing w:after="0" w:line="240" w:lineRule="auto"/>
        <w:jc w:val="center"/>
        <w:rPr>
          <w:rFonts w:ascii="Tahoma" w:eastAsia="Calibri" w:hAnsi="Tahoma" w:cs="Tahoma"/>
          <w:color w:val="7F7F7F"/>
          <w:kern w:val="0"/>
          <w:sz w:val="8"/>
          <w:szCs w:val="8"/>
          <w14:ligatures w14:val="none"/>
        </w:rPr>
      </w:pPr>
    </w:p>
    <w:p w14:paraId="7A584296" w14:textId="77777777" w:rsidR="0052555A" w:rsidRDefault="00000000">
      <w:pPr>
        <w:spacing w:after="0" w:line="240" w:lineRule="auto"/>
        <w:jc w:val="center"/>
        <w:rPr>
          <w:rFonts w:ascii="Tahoma" w:eastAsia="Calibri" w:hAnsi="Tahoma" w:cs="Tahoma"/>
          <w:b/>
          <w:color w:val="7F7F7F"/>
          <w:kern w:val="0"/>
          <w14:ligatures w14:val="none"/>
        </w:rPr>
      </w:pPr>
      <w:r>
        <w:rPr>
          <w:rFonts w:ascii="Tahoma" w:eastAsia="Calibri" w:hAnsi="Tahoma" w:cs="Tahoma"/>
          <w:b/>
          <w:color w:val="7F7F7F"/>
          <w:kern w:val="0"/>
          <w14:ligatures w14:val="none"/>
        </w:rPr>
        <w:t>Γραφείο Αντιπεριφερειάρχη Καινοτομίας</w:t>
      </w:r>
    </w:p>
    <w:p w14:paraId="26FF68EF" w14:textId="77777777" w:rsidR="0052555A" w:rsidRDefault="00000000">
      <w:pPr>
        <w:spacing w:after="0" w:line="240" w:lineRule="auto"/>
        <w:jc w:val="center"/>
        <w:rPr>
          <w:rFonts w:ascii="Tahoma" w:eastAsia="Calibri" w:hAnsi="Tahoma" w:cs="Tahoma"/>
          <w:b/>
          <w:color w:val="7F7F7F"/>
          <w:kern w:val="0"/>
          <w14:ligatures w14:val="none"/>
        </w:rPr>
      </w:pPr>
      <w:r>
        <w:rPr>
          <w:rFonts w:ascii="Tahoma" w:eastAsia="Calibri" w:hAnsi="Tahoma" w:cs="Tahoma"/>
          <w:b/>
          <w:color w:val="7F7F7F"/>
          <w:kern w:val="0"/>
          <w14:ligatures w14:val="none"/>
        </w:rPr>
        <w:t xml:space="preserve"> και Ψηφιακής Διακυβέρνησης</w:t>
      </w:r>
    </w:p>
    <w:p w14:paraId="2F6956CB" w14:textId="77777777" w:rsidR="0052555A" w:rsidRDefault="00000000">
      <w:pPr>
        <w:spacing w:after="0" w:line="240" w:lineRule="auto"/>
        <w:jc w:val="center"/>
        <w:rPr>
          <w:rFonts w:ascii="Tahoma" w:eastAsia="Calibri" w:hAnsi="Tahoma" w:cs="Tahoma"/>
          <w:b/>
          <w:color w:val="7F7F7F"/>
          <w:kern w:val="0"/>
          <w:u w:val="single"/>
          <w14:ligatures w14:val="none"/>
        </w:rPr>
      </w:pPr>
      <w:r>
        <w:rPr>
          <w:rFonts w:ascii="Tahoma" w:eastAsia="Calibri" w:hAnsi="Tahoma" w:cs="Tahoma"/>
          <w:b/>
          <w:color w:val="7F7F7F"/>
          <w:kern w:val="0"/>
          <w:u w:val="single"/>
          <w14:ligatures w14:val="none"/>
        </w:rPr>
        <w:t>Κωνσταντίνου</w:t>
      </w:r>
      <w:r>
        <w:rPr>
          <w:rFonts w:ascii="Tahoma" w:eastAsia="Calibri" w:hAnsi="Tahoma" w:cs="Tahoma"/>
          <w:b/>
          <w:color w:val="7F7F7F"/>
          <w:kern w:val="0"/>
          <w:u w:val="single"/>
          <w:lang w:val="en-US"/>
          <w14:ligatures w14:val="none"/>
        </w:rPr>
        <w:t> </w:t>
      </w:r>
      <w:r>
        <w:rPr>
          <w:rFonts w:ascii="Tahoma" w:eastAsia="Calibri" w:hAnsi="Tahoma" w:cs="Tahoma"/>
          <w:b/>
          <w:color w:val="7F7F7F"/>
          <w:kern w:val="0"/>
          <w:u w:val="single"/>
          <w14:ligatures w14:val="none"/>
        </w:rPr>
        <w:t>Βαρδακώστα</w:t>
      </w:r>
    </w:p>
    <w:p w14:paraId="77336589" w14:textId="77777777" w:rsidR="0052555A" w:rsidRDefault="0052555A">
      <w:pPr>
        <w:spacing w:after="0" w:line="240" w:lineRule="auto"/>
        <w:rPr>
          <w:rFonts w:ascii="Tahoma" w:eastAsia="Calibri" w:hAnsi="Tahoma" w:cs="Tahoma"/>
          <w:b/>
          <w:color w:val="7F7F7F"/>
          <w:kern w:val="0"/>
          <w14:ligatures w14:val="none"/>
        </w:rPr>
      </w:pPr>
    </w:p>
    <w:p w14:paraId="09CB3707" w14:textId="07C637A9" w:rsidR="0052555A" w:rsidRDefault="00000000">
      <w:pPr>
        <w:spacing w:after="0" w:line="240" w:lineRule="auto"/>
        <w:jc w:val="right"/>
        <w:rPr>
          <w:rFonts w:ascii="Tahoma" w:eastAsia="Calibri" w:hAnsi="Tahoma" w:cs="Tahoma"/>
          <w:kern w:val="0"/>
          <w14:ligatures w14:val="none"/>
        </w:rPr>
      </w:pPr>
      <w:r>
        <w:rPr>
          <w:rFonts w:ascii="Tahoma" w:eastAsia="Calibri" w:hAnsi="Tahoma" w:cs="Tahoma"/>
          <w:kern w:val="0"/>
          <w14:ligatures w14:val="none"/>
        </w:rPr>
        <w:tab/>
      </w:r>
      <w:r>
        <w:rPr>
          <w:rFonts w:ascii="Tahoma" w:eastAsia="Calibri" w:hAnsi="Tahoma" w:cs="Tahoma"/>
          <w:kern w:val="0"/>
          <w14:ligatures w14:val="none"/>
        </w:rPr>
        <w:tab/>
      </w:r>
      <w:r>
        <w:rPr>
          <w:rFonts w:ascii="Tahoma" w:eastAsia="Calibri" w:hAnsi="Tahoma" w:cs="Tahoma"/>
          <w:kern w:val="0"/>
          <w14:ligatures w14:val="none"/>
        </w:rPr>
        <w:tab/>
      </w:r>
      <w:r>
        <w:rPr>
          <w:rFonts w:ascii="Tahoma" w:eastAsia="Calibri" w:hAnsi="Tahoma" w:cs="Tahoma"/>
          <w:kern w:val="0"/>
          <w14:ligatures w14:val="none"/>
        </w:rPr>
        <w:tab/>
      </w:r>
      <w:r>
        <w:rPr>
          <w:rFonts w:ascii="Tahoma" w:eastAsia="Calibri" w:hAnsi="Tahoma" w:cs="Tahoma"/>
          <w:kern w:val="0"/>
          <w14:ligatures w14:val="none"/>
        </w:rPr>
        <w:tab/>
      </w:r>
      <w:r>
        <w:rPr>
          <w:rFonts w:ascii="Tahoma" w:eastAsia="Calibri" w:hAnsi="Tahoma" w:cs="Tahoma"/>
          <w:kern w:val="0"/>
          <w14:ligatures w14:val="none"/>
        </w:rPr>
        <w:tab/>
      </w:r>
      <w:r>
        <w:rPr>
          <w:rFonts w:ascii="Tahoma" w:eastAsia="Calibri" w:hAnsi="Tahoma" w:cs="Tahoma"/>
          <w:kern w:val="0"/>
          <w14:ligatures w14:val="none"/>
        </w:rPr>
        <w:tab/>
        <w:t xml:space="preserve">       Λαμία, </w:t>
      </w:r>
      <w:r w:rsidR="00F80972" w:rsidRPr="00491289">
        <w:rPr>
          <w:rFonts w:ascii="Tahoma" w:eastAsia="Calibri" w:hAnsi="Tahoma" w:cs="Tahoma"/>
          <w:kern w:val="0"/>
          <w14:ligatures w14:val="none"/>
        </w:rPr>
        <w:t>19</w:t>
      </w:r>
      <w:r w:rsidR="00053F59" w:rsidRPr="00F80972">
        <w:rPr>
          <w:rFonts w:ascii="Tahoma" w:eastAsia="Calibri" w:hAnsi="Tahoma" w:cs="Tahoma"/>
          <w:kern w:val="0"/>
          <w14:ligatures w14:val="none"/>
        </w:rPr>
        <w:t xml:space="preserve"> Νοεμβρίου</w:t>
      </w:r>
      <w:r w:rsidR="002A0D0A">
        <w:rPr>
          <w:rFonts w:ascii="Tahoma" w:eastAsia="Calibri" w:hAnsi="Tahoma" w:cs="Tahoma"/>
          <w:kern w:val="0"/>
          <w14:ligatures w14:val="none"/>
        </w:rPr>
        <w:t xml:space="preserve"> </w:t>
      </w:r>
      <w:r>
        <w:rPr>
          <w:rFonts w:ascii="Tahoma" w:eastAsia="Calibri" w:hAnsi="Tahoma" w:cs="Tahoma"/>
          <w:kern w:val="0"/>
          <w14:ligatures w14:val="none"/>
        </w:rPr>
        <w:t>202</w:t>
      </w:r>
      <w:r w:rsidR="00DE48B7">
        <w:rPr>
          <w:rFonts w:ascii="Tahoma" w:eastAsia="Calibri" w:hAnsi="Tahoma" w:cs="Tahoma"/>
          <w:kern w:val="0"/>
          <w14:ligatures w14:val="none"/>
        </w:rPr>
        <w:t>5</w:t>
      </w:r>
    </w:p>
    <w:p w14:paraId="3B173C17" w14:textId="3C898912" w:rsidR="0052555A" w:rsidRDefault="00000000">
      <w:pPr>
        <w:shd w:val="clear" w:color="auto" w:fill="FFFFFF"/>
        <w:spacing w:after="0" w:line="240" w:lineRule="auto"/>
        <w:rPr>
          <w:rFonts w:ascii="Tahoma" w:eastAsia="Times New Roman" w:hAnsi="Tahoma" w:cs="Tahoma"/>
          <w:b/>
          <w:bCs/>
          <w:color w:val="0070C0"/>
          <w:kern w:val="0"/>
          <w:sz w:val="24"/>
          <w:szCs w:val="24"/>
          <w:lang w:eastAsia="el-GR"/>
          <w14:ligatures w14:val="none"/>
        </w:rPr>
      </w:pPr>
      <w:r>
        <w:rPr>
          <w:rFonts w:ascii="Tahoma" w:eastAsia="Times New Roman" w:hAnsi="Tahoma" w:cs="Tahoma"/>
          <w:b/>
          <w:bCs/>
          <w:color w:val="0070C0"/>
          <w:kern w:val="0"/>
          <w:sz w:val="24"/>
          <w:szCs w:val="24"/>
          <w:lang w:eastAsia="el-GR"/>
          <w14:ligatures w14:val="none"/>
        </w:rPr>
        <w:t xml:space="preserve">  </w:t>
      </w:r>
    </w:p>
    <w:p w14:paraId="50AA68D8" w14:textId="313B2E4A" w:rsidR="00053F59" w:rsidRDefault="00053F59" w:rsidP="00D5615E">
      <w:pPr>
        <w:shd w:val="clear" w:color="auto" w:fill="FFFFFF"/>
        <w:spacing w:after="0" w:line="240" w:lineRule="auto"/>
        <w:jc w:val="center"/>
        <w:rPr>
          <w:rFonts w:ascii="Tahoma" w:eastAsia="Times New Roman" w:hAnsi="Tahoma" w:cs="Tahoma"/>
          <w:b/>
          <w:bCs/>
          <w:color w:val="0070C0"/>
          <w:kern w:val="0"/>
          <w:sz w:val="24"/>
          <w:szCs w:val="24"/>
          <w:lang w:eastAsia="el-GR"/>
          <w14:ligatures w14:val="none"/>
        </w:rPr>
      </w:pPr>
      <w:r>
        <w:rPr>
          <w:rFonts w:ascii="Tahoma" w:eastAsia="Times New Roman" w:hAnsi="Tahoma" w:cs="Tahoma"/>
          <w:b/>
          <w:bCs/>
          <w:color w:val="0070C0"/>
          <w:kern w:val="0"/>
          <w:sz w:val="24"/>
          <w:szCs w:val="24"/>
          <w:lang w:eastAsia="el-GR"/>
          <w14:ligatures w14:val="none"/>
        </w:rPr>
        <w:t>Στη  Λαμία το 6</w:t>
      </w:r>
      <w:r w:rsidR="00A7719D" w:rsidRPr="00A7719D">
        <w:rPr>
          <w:rFonts w:ascii="Tahoma" w:eastAsia="Times New Roman" w:hAnsi="Tahoma" w:cs="Tahoma"/>
          <w:b/>
          <w:bCs/>
          <w:color w:val="0070C0"/>
          <w:kern w:val="0"/>
          <w:sz w:val="24"/>
          <w:szCs w:val="24"/>
          <w:lang w:eastAsia="el-GR"/>
          <w14:ligatures w14:val="none"/>
        </w:rPr>
        <w:t xml:space="preserve">ο </w:t>
      </w:r>
      <w:r>
        <w:rPr>
          <w:rFonts w:ascii="Tahoma" w:eastAsia="Times New Roman" w:hAnsi="Tahoma" w:cs="Tahoma"/>
          <w:b/>
          <w:bCs/>
          <w:color w:val="0070C0"/>
          <w:kern w:val="0"/>
          <w:sz w:val="24"/>
          <w:szCs w:val="24"/>
          <w:lang w:eastAsia="el-GR"/>
          <w14:ligatures w14:val="none"/>
        </w:rPr>
        <w:t>Φεστιβάλ Εκπαιδευτικής Ρομποτικής</w:t>
      </w:r>
    </w:p>
    <w:p w14:paraId="0DC8B530" w14:textId="78773F75" w:rsidR="00A7719D" w:rsidRDefault="00A7719D" w:rsidP="00D5615E">
      <w:pPr>
        <w:shd w:val="clear" w:color="auto" w:fill="FFFFFF"/>
        <w:spacing w:after="0" w:line="240" w:lineRule="auto"/>
        <w:jc w:val="center"/>
        <w:rPr>
          <w:rFonts w:ascii="Tahoma" w:eastAsia="Times New Roman" w:hAnsi="Tahoma" w:cs="Tahoma"/>
          <w:b/>
          <w:bCs/>
          <w:color w:val="0070C0"/>
          <w:kern w:val="0"/>
          <w:sz w:val="24"/>
          <w:szCs w:val="24"/>
          <w:lang w:eastAsia="el-GR"/>
          <w14:ligatures w14:val="none"/>
        </w:rPr>
      </w:pPr>
      <w:r w:rsidRPr="00A7719D">
        <w:rPr>
          <w:rFonts w:ascii="Tahoma" w:eastAsia="Times New Roman" w:hAnsi="Tahoma" w:cs="Tahoma"/>
          <w:b/>
          <w:bCs/>
          <w:color w:val="0070C0"/>
          <w:kern w:val="0"/>
          <w:sz w:val="24"/>
          <w:szCs w:val="24"/>
          <w:lang w:eastAsia="el-GR"/>
          <w14:ligatures w14:val="none"/>
        </w:rPr>
        <w:t>RoboFestival</w:t>
      </w:r>
      <w:r w:rsidR="00053F59">
        <w:rPr>
          <w:rFonts w:ascii="Tahoma" w:eastAsia="Times New Roman" w:hAnsi="Tahoma" w:cs="Tahoma"/>
          <w:b/>
          <w:bCs/>
          <w:color w:val="0070C0"/>
          <w:kern w:val="0"/>
          <w:sz w:val="24"/>
          <w:szCs w:val="24"/>
          <w:lang w:eastAsia="el-GR"/>
          <w14:ligatures w14:val="none"/>
        </w:rPr>
        <w:t xml:space="preserve"> </w:t>
      </w:r>
      <w:r w:rsidRPr="00A7719D">
        <w:rPr>
          <w:rFonts w:ascii="Tahoma" w:eastAsia="Times New Roman" w:hAnsi="Tahoma" w:cs="Tahoma"/>
          <w:b/>
          <w:bCs/>
          <w:color w:val="0070C0"/>
          <w:kern w:val="0"/>
          <w:sz w:val="24"/>
          <w:szCs w:val="24"/>
          <w:lang w:eastAsia="el-GR"/>
          <w14:ligatures w14:val="none"/>
        </w:rPr>
        <w:t xml:space="preserve">με STEM &amp; Αθλητισμό </w:t>
      </w:r>
    </w:p>
    <w:p w14:paraId="4E315D85" w14:textId="77777777" w:rsidR="00A7719D" w:rsidRDefault="00A7719D" w:rsidP="00D5615E">
      <w:pPr>
        <w:shd w:val="clear" w:color="auto" w:fill="FFFFFF"/>
        <w:spacing w:after="0" w:line="240" w:lineRule="auto"/>
        <w:jc w:val="center"/>
      </w:pPr>
    </w:p>
    <w:p w14:paraId="43B383A0" w14:textId="12621850" w:rsidR="00024AF2" w:rsidRPr="00024AF2" w:rsidRDefault="00024AF2" w:rsidP="00024AF2">
      <w:pPr>
        <w:jc w:val="both"/>
        <w:rPr>
          <w:rFonts w:ascii="Tahoma" w:hAnsi="Tahoma" w:cs="Tahoma"/>
          <w:sz w:val="18"/>
          <w:szCs w:val="18"/>
        </w:rPr>
      </w:pPr>
      <w:r w:rsidRPr="00024AF2">
        <w:rPr>
          <w:rFonts w:ascii="Tahoma" w:hAnsi="Tahoma" w:cs="Tahoma"/>
          <w:sz w:val="18"/>
          <w:szCs w:val="18"/>
        </w:rPr>
        <w:t>Η Περιφέρεια Στερεάς Ελλάδας</w:t>
      </w:r>
      <w:r w:rsidR="00445DBB">
        <w:rPr>
          <w:rFonts w:ascii="Tahoma" w:hAnsi="Tahoma" w:cs="Tahoma"/>
          <w:sz w:val="18"/>
          <w:szCs w:val="18"/>
        </w:rPr>
        <w:t xml:space="preserve"> </w:t>
      </w:r>
      <w:r w:rsidRPr="00024AF2">
        <w:rPr>
          <w:rFonts w:ascii="Tahoma" w:hAnsi="Tahoma" w:cs="Tahoma"/>
          <w:sz w:val="18"/>
          <w:szCs w:val="18"/>
        </w:rPr>
        <w:t xml:space="preserve">διοργανώνει το </w:t>
      </w:r>
      <w:r w:rsidR="00D95082">
        <w:rPr>
          <w:rFonts w:ascii="Tahoma" w:hAnsi="Tahoma" w:cs="Tahoma"/>
          <w:sz w:val="18"/>
          <w:szCs w:val="18"/>
        </w:rPr>
        <w:t>«</w:t>
      </w:r>
      <w:r w:rsidR="00053F59">
        <w:rPr>
          <w:rFonts w:ascii="Tahoma" w:hAnsi="Tahoma" w:cs="Tahoma"/>
          <w:b/>
          <w:bCs/>
          <w:sz w:val="18"/>
          <w:szCs w:val="18"/>
        </w:rPr>
        <w:t>6</w:t>
      </w:r>
      <w:r w:rsidRPr="00024AF2">
        <w:rPr>
          <w:rFonts w:ascii="Tahoma" w:hAnsi="Tahoma" w:cs="Tahoma"/>
          <w:b/>
          <w:bCs/>
          <w:sz w:val="18"/>
          <w:szCs w:val="18"/>
        </w:rPr>
        <w:t xml:space="preserve">ο </w:t>
      </w:r>
      <w:r w:rsidRPr="00C16ED2">
        <w:rPr>
          <w:rFonts w:ascii="Tahoma" w:hAnsi="Tahoma" w:cs="Tahoma"/>
          <w:b/>
          <w:bCs/>
          <w:sz w:val="18"/>
          <w:szCs w:val="18"/>
        </w:rPr>
        <w:t>Φεστιβάλ</w:t>
      </w:r>
      <w:r w:rsidRPr="00024AF2">
        <w:rPr>
          <w:rFonts w:ascii="Tahoma" w:hAnsi="Tahoma" w:cs="Tahoma"/>
          <w:b/>
          <w:bCs/>
          <w:sz w:val="18"/>
          <w:szCs w:val="18"/>
        </w:rPr>
        <w:t xml:space="preserve"> Εκπαιδευτικής Ρομποτικής </w:t>
      </w:r>
      <w:r w:rsidR="00491289">
        <w:rPr>
          <w:rFonts w:ascii="Tahoma" w:hAnsi="Tahoma" w:cs="Tahoma"/>
          <w:b/>
          <w:bCs/>
          <w:sz w:val="18"/>
          <w:szCs w:val="18"/>
        </w:rPr>
        <w:t xml:space="preserve">- </w:t>
      </w:r>
      <w:r w:rsidRPr="00024AF2">
        <w:rPr>
          <w:rFonts w:ascii="Tahoma" w:hAnsi="Tahoma" w:cs="Tahoma"/>
          <w:b/>
          <w:bCs/>
          <w:sz w:val="18"/>
          <w:szCs w:val="18"/>
        </w:rPr>
        <w:t xml:space="preserve">RoboFestival STEM | </w:t>
      </w:r>
      <w:proofErr w:type="spellStart"/>
      <w:r w:rsidRPr="00024AF2">
        <w:rPr>
          <w:rFonts w:ascii="Tahoma" w:hAnsi="Tahoma" w:cs="Tahoma"/>
          <w:b/>
          <w:bCs/>
          <w:sz w:val="18"/>
          <w:szCs w:val="18"/>
        </w:rPr>
        <w:t>Robotics</w:t>
      </w:r>
      <w:proofErr w:type="spellEnd"/>
      <w:r w:rsidRPr="00024AF2">
        <w:rPr>
          <w:rFonts w:ascii="Tahoma" w:hAnsi="Tahoma" w:cs="Tahoma"/>
          <w:b/>
          <w:bCs/>
          <w:sz w:val="18"/>
          <w:szCs w:val="18"/>
        </w:rPr>
        <w:t xml:space="preserve"> – </w:t>
      </w:r>
      <w:proofErr w:type="spellStart"/>
      <w:r w:rsidRPr="00024AF2">
        <w:rPr>
          <w:rFonts w:ascii="Tahoma" w:hAnsi="Tahoma" w:cs="Tahoma"/>
          <w:b/>
          <w:bCs/>
          <w:sz w:val="18"/>
          <w:szCs w:val="18"/>
        </w:rPr>
        <w:t>Coding</w:t>
      </w:r>
      <w:proofErr w:type="spellEnd"/>
      <w:r w:rsidRPr="00024AF2">
        <w:rPr>
          <w:rFonts w:ascii="Tahoma" w:hAnsi="Tahoma" w:cs="Tahoma"/>
          <w:b/>
          <w:bCs/>
          <w:sz w:val="18"/>
          <w:szCs w:val="18"/>
        </w:rPr>
        <w:t xml:space="preserve"> – </w:t>
      </w:r>
      <w:proofErr w:type="spellStart"/>
      <w:r w:rsidRPr="00024AF2">
        <w:rPr>
          <w:rFonts w:ascii="Tahoma" w:hAnsi="Tahoma" w:cs="Tahoma"/>
          <w:b/>
          <w:bCs/>
          <w:sz w:val="18"/>
          <w:szCs w:val="18"/>
        </w:rPr>
        <w:t>Engineering</w:t>
      </w:r>
      <w:proofErr w:type="spellEnd"/>
      <w:r w:rsidRPr="00024AF2">
        <w:rPr>
          <w:rFonts w:ascii="Tahoma" w:hAnsi="Tahoma" w:cs="Tahoma"/>
          <w:b/>
          <w:bCs/>
          <w:sz w:val="18"/>
          <w:szCs w:val="18"/>
        </w:rPr>
        <w:t xml:space="preserve"> – </w:t>
      </w:r>
      <w:proofErr w:type="spellStart"/>
      <w:r w:rsidRPr="00024AF2">
        <w:rPr>
          <w:rFonts w:ascii="Tahoma" w:hAnsi="Tahoma" w:cs="Tahoma"/>
          <w:b/>
          <w:bCs/>
          <w:sz w:val="18"/>
          <w:szCs w:val="18"/>
        </w:rPr>
        <w:t>Maths</w:t>
      </w:r>
      <w:proofErr w:type="spellEnd"/>
      <w:r w:rsidRPr="00024AF2">
        <w:rPr>
          <w:rFonts w:ascii="Tahoma" w:hAnsi="Tahoma" w:cs="Tahoma"/>
          <w:sz w:val="18"/>
          <w:szCs w:val="18"/>
        </w:rPr>
        <w:t xml:space="preserve">», που θα λάβει χώρα στις </w:t>
      </w:r>
      <w:r w:rsidR="00053F59">
        <w:rPr>
          <w:rFonts w:ascii="Tahoma" w:hAnsi="Tahoma" w:cs="Tahoma"/>
          <w:b/>
          <w:bCs/>
          <w:sz w:val="18"/>
          <w:szCs w:val="18"/>
        </w:rPr>
        <w:t>6</w:t>
      </w:r>
      <w:r w:rsidRPr="00024AF2">
        <w:rPr>
          <w:rFonts w:ascii="Tahoma" w:hAnsi="Tahoma" w:cs="Tahoma"/>
          <w:b/>
          <w:bCs/>
          <w:sz w:val="18"/>
          <w:szCs w:val="18"/>
        </w:rPr>
        <w:t xml:space="preserve"> και </w:t>
      </w:r>
      <w:r w:rsidR="00053F59">
        <w:rPr>
          <w:rFonts w:ascii="Tahoma" w:hAnsi="Tahoma" w:cs="Tahoma"/>
          <w:b/>
          <w:bCs/>
          <w:sz w:val="18"/>
          <w:szCs w:val="18"/>
        </w:rPr>
        <w:t>7</w:t>
      </w:r>
      <w:r w:rsidRPr="00024AF2">
        <w:rPr>
          <w:rFonts w:ascii="Tahoma" w:hAnsi="Tahoma" w:cs="Tahoma"/>
          <w:b/>
          <w:bCs/>
          <w:sz w:val="18"/>
          <w:szCs w:val="18"/>
        </w:rPr>
        <w:t xml:space="preserve"> </w:t>
      </w:r>
      <w:r w:rsidR="00053F59">
        <w:rPr>
          <w:rFonts w:ascii="Tahoma" w:hAnsi="Tahoma" w:cs="Tahoma"/>
          <w:b/>
          <w:bCs/>
          <w:sz w:val="18"/>
          <w:szCs w:val="18"/>
        </w:rPr>
        <w:t>Δεκεμβρίου</w:t>
      </w:r>
      <w:r w:rsidRPr="00024AF2">
        <w:rPr>
          <w:rFonts w:ascii="Tahoma" w:hAnsi="Tahoma" w:cs="Tahoma"/>
          <w:b/>
          <w:bCs/>
          <w:sz w:val="18"/>
          <w:szCs w:val="18"/>
        </w:rPr>
        <w:t xml:space="preserve"> 2025</w:t>
      </w:r>
      <w:r w:rsidRPr="00024AF2">
        <w:rPr>
          <w:rFonts w:ascii="Tahoma" w:hAnsi="Tahoma" w:cs="Tahoma"/>
          <w:sz w:val="18"/>
          <w:szCs w:val="18"/>
        </w:rPr>
        <w:t>, στ</w:t>
      </w:r>
      <w:r w:rsidR="00053F59">
        <w:rPr>
          <w:rFonts w:ascii="Tahoma" w:hAnsi="Tahoma" w:cs="Tahoma"/>
          <w:sz w:val="18"/>
          <w:szCs w:val="18"/>
        </w:rPr>
        <w:t xml:space="preserve">ην </w:t>
      </w:r>
      <w:r w:rsidRPr="00024AF2">
        <w:rPr>
          <w:rFonts w:ascii="Tahoma" w:hAnsi="Tahoma" w:cs="Tahoma"/>
          <w:sz w:val="18"/>
          <w:szCs w:val="18"/>
        </w:rPr>
        <w:t xml:space="preserve"> </w:t>
      </w:r>
      <w:r w:rsidR="00053F59">
        <w:rPr>
          <w:rFonts w:ascii="Tahoma" w:hAnsi="Tahoma" w:cs="Tahoma"/>
          <w:b/>
          <w:bCs/>
          <w:sz w:val="18"/>
          <w:szCs w:val="18"/>
        </w:rPr>
        <w:t xml:space="preserve">Λαμία </w:t>
      </w:r>
      <w:r w:rsidR="00053F59" w:rsidRPr="00A447EC">
        <w:rPr>
          <w:rFonts w:ascii="Tahoma" w:hAnsi="Tahoma" w:cs="Tahoma"/>
          <w:sz w:val="18"/>
          <w:szCs w:val="18"/>
        </w:rPr>
        <w:t>και</w:t>
      </w:r>
      <w:r w:rsidR="00053F59">
        <w:rPr>
          <w:rFonts w:ascii="Tahoma" w:hAnsi="Tahoma" w:cs="Tahoma"/>
          <w:b/>
          <w:bCs/>
          <w:sz w:val="18"/>
          <w:szCs w:val="18"/>
        </w:rPr>
        <w:t xml:space="preserve"> </w:t>
      </w:r>
      <w:r w:rsidR="00053F59" w:rsidRPr="00A447EC">
        <w:rPr>
          <w:rFonts w:ascii="Tahoma" w:hAnsi="Tahoma" w:cs="Tahoma"/>
          <w:sz w:val="18"/>
          <w:szCs w:val="18"/>
        </w:rPr>
        <w:t>συγκεκριμένα</w:t>
      </w:r>
      <w:r w:rsidR="00053F59">
        <w:rPr>
          <w:rFonts w:ascii="Tahoma" w:hAnsi="Tahoma" w:cs="Tahoma"/>
          <w:b/>
          <w:bCs/>
          <w:sz w:val="18"/>
          <w:szCs w:val="18"/>
        </w:rPr>
        <w:t xml:space="preserve"> </w:t>
      </w:r>
      <w:r w:rsidR="00053F59" w:rsidRPr="00A447EC">
        <w:rPr>
          <w:rFonts w:ascii="Tahoma" w:hAnsi="Tahoma" w:cs="Tahoma"/>
          <w:sz w:val="18"/>
          <w:szCs w:val="18"/>
        </w:rPr>
        <w:t>στο</w:t>
      </w:r>
      <w:r w:rsidR="00053F59">
        <w:rPr>
          <w:rFonts w:ascii="Tahoma" w:hAnsi="Tahoma" w:cs="Tahoma"/>
          <w:b/>
          <w:bCs/>
          <w:sz w:val="18"/>
          <w:szCs w:val="18"/>
        </w:rPr>
        <w:t xml:space="preserve"> 3</w:t>
      </w:r>
      <w:r w:rsidR="00053F59" w:rsidRPr="00053F59">
        <w:rPr>
          <w:rFonts w:ascii="Tahoma" w:hAnsi="Tahoma" w:cs="Tahoma"/>
          <w:b/>
          <w:bCs/>
          <w:sz w:val="18"/>
          <w:szCs w:val="18"/>
          <w:vertAlign w:val="superscript"/>
        </w:rPr>
        <w:t>ο</w:t>
      </w:r>
      <w:r w:rsidR="00053F59">
        <w:rPr>
          <w:rFonts w:ascii="Tahoma" w:hAnsi="Tahoma" w:cs="Tahoma"/>
          <w:b/>
          <w:bCs/>
          <w:sz w:val="18"/>
          <w:szCs w:val="18"/>
        </w:rPr>
        <w:t xml:space="preserve"> Γυμνάσιο Λαμίας</w:t>
      </w:r>
      <w:r w:rsidRPr="00024AF2">
        <w:rPr>
          <w:rFonts w:ascii="Tahoma" w:hAnsi="Tahoma" w:cs="Tahoma"/>
          <w:sz w:val="18"/>
          <w:szCs w:val="18"/>
        </w:rPr>
        <w:t>.</w:t>
      </w:r>
    </w:p>
    <w:p w14:paraId="7C4CC701" w14:textId="77777777" w:rsidR="000F15BB" w:rsidRPr="000F15BB" w:rsidRDefault="000F15BB" w:rsidP="000F15BB">
      <w:pPr>
        <w:jc w:val="both"/>
        <w:rPr>
          <w:rFonts w:ascii="Tahoma" w:hAnsi="Tahoma" w:cs="Tahoma"/>
          <w:sz w:val="18"/>
          <w:szCs w:val="18"/>
        </w:rPr>
      </w:pPr>
      <w:r w:rsidRPr="000F15BB">
        <w:rPr>
          <w:rFonts w:ascii="Tahoma" w:hAnsi="Tahoma" w:cs="Tahoma"/>
          <w:sz w:val="18"/>
          <w:szCs w:val="18"/>
        </w:rPr>
        <w:t>Το φεστιβάλ απευθύνεται σε μαθητές των τάξεων Δ’, Ε’ και ΣΤ’ Δημοτικού από ολόκληρη την Περιφέρεια και έχει ως σκοπό να εισαγάγει τα παιδιά στον κόσμο των επιστημών STEM, μέσα από τη δημιουργία και τον προγραμματισμό ρομποτικών κατασκευών με υλικά LEGO.</w:t>
      </w:r>
    </w:p>
    <w:p w14:paraId="287B6667" w14:textId="77777777" w:rsidR="000F15BB" w:rsidRPr="000F15BB" w:rsidRDefault="000F15BB" w:rsidP="000F15BB">
      <w:pPr>
        <w:jc w:val="both"/>
        <w:rPr>
          <w:rFonts w:ascii="Tahoma" w:hAnsi="Tahoma" w:cs="Tahoma"/>
          <w:sz w:val="18"/>
          <w:szCs w:val="18"/>
        </w:rPr>
      </w:pPr>
      <w:r w:rsidRPr="000F15BB">
        <w:rPr>
          <w:rFonts w:ascii="Tahoma" w:hAnsi="Tahoma" w:cs="Tahoma"/>
          <w:sz w:val="18"/>
          <w:szCs w:val="18"/>
        </w:rPr>
        <w:t xml:space="preserve">Οι συμμετέχοντες θα έχουν την ευκαιρία να δουλέψουν με εκπαιδευτικά ρομπότ, ειδικά σχεδιασμένα για την ηλικία τους, τα οποία προγραμματίζονται μέσω </w:t>
      </w:r>
      <w:proofErr w:type="spellStart"/>
      <w:r w:rsidRPr="000F15BB">
        <w:rPr>
          <w:rFonts w:ascii="Tahoma" w:hAnsi="Tahoma" w:cs="Tahoma"/>
          <w:sz w:val="18"/>
          <w:szCs w:val="18"/>
        </w:rPr>
        <w:t>tablet</w:t>
      </w:r>
      <w:proofErr w:type="spellEnd"/>
      <w:r w:rsidRPr="000F15BB">
        <w:rPr>
          <w:rFonts w:ascii="Tahoma" w:hAnsi="Tahoma" w:cs="Tahoma"/>
          <w:sz w:val="18"/>
          <w:szCs w:val="18"/>
        </w:rPr>
        <w:t xml:space="preserve"> ή υπολογιστή, χρησιμοποιώντας το περιβάλλον </w:t>
      </w:r>
      <w:proofErr w:type="spellStart"/>
      <w:r w:rsidRPr="000F15BB">
        <w:rPr>
          <w:rFonts w:ascii="Tahoma" w:hAnsi="Tahoma" w:cs="Tahoma"/>
          <w:sz w:val="18"/>
          <w:szCs w:val="18"/>
        </w:rPr>
        <w:t>Blockly</w:t>
      </w:r>
      <w:proofErr w:type="spellEnd"/>
      <w:r w:rsidRPr="000F15BB">
        <w:rPr>
          <w:rFonts w:ascii="Tahoma" w:hAnsi="Tahoma" w:cs="Tahoma"/>
          <w:sz w:val="18"/>
          <w:szCs w:val="18"/>
        </w:rPr>
        <w:t xml:space="preserve"> ή άλλες μορφές οπτικού προγραμματισμού. Με αυτόν τον τρόπο, τα παιδιά θα καλλιεργήσουν την αλγοριθμική τους σκέψη και θα μάθουν να προσεγγίζουν και να επιλύουν προβλήματα της καθημερινής ζωής.</w:t>
      </w:r>
    </w:p>
    <w:p w14:paraId="21144CC5" w14:textId="77777777" w:rsidR="000F15BB" w:rsidRPr="000F15BB" w:rsidRDefault="000F15BB" w:rsidP="000F15BB">
      <w:pPr>
        <w:jc w:val="both"/>
        <w:rPr>
          <w:rFonts w:ascii="Tahoma" w:hAnsi="Tahoma" w:cs="Tahoma"/>
          <w:sz w:val="18"/>
          <w:szCs w:val="18"/>
        </w:rPr>
      </w:pPr>
      <w:r w:rsidRPr="000F15BB">
        <w:rPr>
          <w:rFonts w:ascii="Tahoma" w:hAnsi="Tahoma" w:cs="Tahoma"/>
          <w:sz w:val="18"/>
          <w:szCs w:val="18"/>
        </w:rPr>
        <w:t>Παράλληλα, οι μαθητές θα ασχοληθούν με τη μηχανική, δημιουργώντας πολύπλοκες κατασκευές από LEGO, αξιοποιώντας άξονες, γρανάζια και ηλεκτρονικά εξαρτήματα. Μέσα από τις δραστηριότητες και τις εκπαιδευτικές εφαρμογές θα εφαρμόσουν στην πράξη μαθηματικές έννοιες, όπως η άλγεβρα και η γεωμετρία.</w:t>
      </w:r>
    </w:p>
    <w:p w14:paraId="1568A381" w14:textId="77777777" w:rsidR="000F15BB" w:rsidRPr="0049306C" w:rsidRDefault="000F15BB" w:rsidP="000F15BB">
      <w:pPr>
        <w:jc w:val="both"/>
        <w:rPr>
          <w:rFonts w:ascii="Tahoma" w:hAnsi="Tahoma" w:cs="Tahoma"/>
          <w:sz w:val="18"/>
          <w:szCs w:val="18"/>
        </w:rPr>
      </w:pPr>
      <w:r w:rsidRPr="000F15BB">
        <w:rPr>
          <w:rFonts w:ascii="Tahoma" w:hAnsi="Tahoma" w:cs="Tahoma"/>
          <w:sz w:val="18"/>
          <w:szCs w:val="18"/>
        </w:rPr>
        <w:t>Στο φεστιβάλ θα λάβουν μέρος περίπου 80 μαθητές, οργανωμένοι σε 16 ομάδες των πέντε ατόμων, υπό την καθοδήγηση οκτώ προπονητών και δύο επιπλέον εκπαιδευτικών που θα υποστηρίξουν παράλληλες δράσεις. Οι ομάδες θα κατασκευάσουν και θα προγραμματίσουν ρομπότ με LEGO, αξιοποιώντας τη γλώσσα προγραμματισμού SCRATCH μέσω υπολογιστή.</w:t>
      </w:r>
    </w:p>
    <w:p w14:paraId="37F1E370" w14:textId="68F4E100" w:rsidR="00024AF2" w:rsidRPr="00024AF2" w:rsidRDefault="00024AF2" w:rsidP="000F15BB">
      <w:pPr>
        <w:jc w:val="both"/>
        <w:rPr>
          <w:rFonts w:ascii="Tahoma" w:hAnsi="Tahoma" w:cs="Tahoma"/>
          <w:sz w:val="18"/>
          <w:szCs w:val="18"/>
        </w:rPr>
      </w:pPr>
      <w:r>
        <w:rPr>
          <w:rFonts w:ascii="Tahoma" w:hAnsi="Tahoma" w:cs="Tahoma"/>
          <w:b/>
          <w:bCs/>
          <w:sz w:val="18"/>
          <w:szCs w:val="18"/>
        </w:rPr>
        <w:t xml:space="preserve">Το </w:t>
      </w:r>
      <w:r w:rsidRPr="00C16ED2">
        <w:rPr>
          <w:rFonts w:ascii="Tahoma" w:hAnsi="Tahoma" w:cs="Tahoma"/>
          <w:b/>
          <w:bCs/>
          <w:sz w:val="18"/>
          <w:szCs w:val="18"/>
        </w:rPr>
        <w:t>Φεστιβάλ</w:t>
      </w:r>
      <w:r>
        <w:rPr>
          <w:rFonts w:ascii="Tahoma" w:hAnsi="Tahoma" w:cs="Tahoma"/>
          <w:b/>
          <w:bCs/>
          <w:sz w:val="18"/>
          <w:szCs w:val="18"/>
        </w:rPr>
        <w:t xml:space="preserve"> θα διε</w:t>
      </w:r>
      <w:r w:rsidR="00493001">
        <w:rPr>
          <w:rFonts w:ascii="Tahoma" w:hAnsi="Tahoma" w:cs="Tahoma"/>
          <w:b/>
          <w:bCs/>
          <w:sz w:val="18"/>
          <w:szCs w:val="18"/>
        </w:rPr>
        <w:t>ξαχθε</w:t>
      </w:r>
      <w:r>
        <w:rPr>
          <w:rFonts w:ascii="Tahoma" w:hAnsi="Tahoma" w:cs="Tahoma"/>
          <w:b/>
          <w:bCs/>
          <w:sz w:val="18"/>
          <w:szCs w:val="18"/>
        </w:rPr>
        <w:t>ί</w:t>
      </w:r>
      <w:r w:rsidRPr="00024AF2">
        <w:rPr>
          <w:rFonts w:ascii="Tahoma" w:hAnsi="Tahoma" w:cs="Tahoma"/>
          <w:b/>
          <w:bCs/>
          <w:sz w:val="18"/>
          <w:szCs w:val="18"/>
        </w:rPr>
        <w:t>:</w:t>
      </w:r>
    </w:p>
    <w:p w14:paraId="55AF1973" w14:textId="1C462E89" w:rsidR="00024AF2" w:rsidRPr="00024AF2" w:rsidRDefault="00024AF2" w:rsidP="00024AF2">
      <w:pPr>
        <w:numPr>
          <w:ilvl w:val="0"/>
          <w:numId w:val="1"/>
        </w:numPr>
        <w:jc w:val="both"/>
        <w:rPr>
          <w:rFonts w:ascii="Tahoma" w:hAnsi="Tahoma" w:cs="Tahoma"/>
          <w:sz w:val="18"/>
          <w:szCs w:val="18"/>
        </w:rPr>
      </w:pPr>
      <w:r w:rsidRPr="00024AF2">
        <w:rPr>
          <w:rFonts w:ascii="Tahoma" w:hAnsi="Tahoma" w:cs="Tahoma"/>
          <w:sz w:val="18"/>
          <w:szCs w:val="18"/>
        </w:rPr>
        <w:t xml:space="preserve">Σάββατο </w:t>
      </w:r>
      <w:r w:rsidR="00A447EC">
        <w:rPr>
          <w:rFonts w:ascii="Tahoma" w:hAnsi="Tahoma" w:cs="Tahoma"/>
          <w:sz w:val="18"/>
          <w:szCs w:val="18"/>
        </w:rPr>
        <w:t>6</w:t>
      </w:r>
      <w:r w:rsidRPr="00024AF2">
        <w:rPr>
          <w:rFonts w:ascii="Tahoma" w:hAnsi="Tahoma" w:cs="Tahoma"/>
          <w:sz w:val="18"/>
          <w:szCs w:val="18"/>
        </w:rPr>
        <w:t xml:space="preserve"> </w:t>
      </w:r>
      <w:r w:rsidR="00A447EC">
        <w:rPr>
          <w:rFonts w:ascii="Tahoma" w:hAnsi="Tahoma" w:cs="Tahoma"/>
          <w:sz w:val="18"/>
          <w:szCs w:val="18"/>
        </w:rPr>
        <w:t>Δεκεμβρίου</w:t>
      </w:r>
      <w:r w:rsidRPr="00024AF2">
        <w:rPr>
          <w:rFonts w:ascii="Tahoma" w:hAnsi="Tahoma" w:cs="Tahoma"/>
          <w:sz w:val="18"/>
          <w:szCs w:val="18"/>
        </w:rPr>
        <w:t>: 12:30 – 16:00</w:t>
      </w:r>
    </w:p>
    <w:p w14:paraId="590C13A7" w14:textId="7E0AE569" w:rsidR="00024AF2" w:rsidRPr="00024AF2" w:rsidRDefault="00024AF2" w:rsidP="00024AF2">
      <w:pPr>
        <w:numPr>
          <w:ilvl w:val="0"/>
          <w:numId w:val="1"/>
        </w:numPr>
        <w:jc w:val="both"/>
        <w:rPr>
          <w:rFonts w:ascii="Tahoma" w:hAnsi="Tahoma" w:cs="Tahoma"/>
          <w:sz w:val="18"/>
          <w:szCs w:val="18"/>
        </w:rPr>
      </w:pPr>
      <w:r w:rsidRPr="00024AF2">
        <w:rPr>
          <w:rFonts w:ascii="Tahoma" w:hAnsi="Tahoma" w:cs="Tahoma"/>
          <w:sz w:val="18"/>
          <w:szCs w:val="18"/>
        </w:rPr>
        <w:t xml:space="preserve">Κυριακή </w:t>
      </w:r>
      <w:r w:rsidR="00A447EC">
        <w:rPr>
          <w:rFonts w:ascii="Tahoma" w:hAnsi="Tahoma" w:cs="Tahoma"/>
          <w:sz w:val="18"/>
          <w:szCs w:val="18"/>
        </w:rPr>
        <w:t>7</w:t>
      </w:r>
      <w:r w:rsidRPr="00024AF2">
        <w:rPr>
          <w:rFonts w:ascii="Tahoma" w:hAnsi="Tahoma" w:cs="Tahoma"/>
          <w:sz w:val="18"/>
          <w:szCs w:val="18"/>
        </w:rPr>
        <w:t xml:space="preserve"> </w:t>
      </w:r>
      <w:r w:rsidR="00A447EC">
        <w:rPr>
          <w:rFonts w:ascii="Tahoma" w:hAnsi="Tahoma" w:cs="Tahoma"/>
          <w:sz w:val="18"/>
          <w:szCs w:val="18"/>
        </w:rPr>
        <w:t>Δεκε</w:t>
      </w:r>
      <w:r w:rsidRPr="00024AF2">
        <w:rPr>
          <w:rFonts w:ascii="Tahoma" w:hAnsi="Tahoma" w:cs="Tahoma"/>
          <w:sz w:val="18"/>
          <w:szCs w:val="18"/>
        </w:rPr>
        <w:t>μβρίου: 10:30 – 13:30</w:t>
      </w:r>
    </w:p>
    <w:p w14:paraId="229AD8FB" w14:textId="77777777" w:rsidR="00024AF2" w:rsidRPr="00024AF2" w:rsidRDefault="00024AF2" w:rsidP="00024AF2">
      <w:pPr>
        <w:jc w:val="both"/>
        <w:rPr>
          <w:rFonts w:ascii="Tahoma" w:hAnsi="Tahoma" w:cs="Tahoma"/>
          <w:sz w:val="18"/>
          <w:szCs w:val="18"/>
        </w:rPr>
      </w:pPr>
      <w:r w:rsidRPr="00024AF2">
        <w:rPr>
          <w:rFonts w:ascii="Tahoma" w:hAnsi="Tahoma" w:cs="Tahoma"/>
          <w:sz w:val="18"/>
          <w:szCs w:val="18"/>
        </w:rPr>
        <w:t>Οι συμμετέχοντες θα έχουν την ευκαιρία να διαγωνιστούν σε δοκιμασίες, λαμβάνοντας βαθμολογίες, ενώ στο τέλος όλοι θα τιμηθούν με αναμνηστικά μετάλλια και διπλώματα συμμετοχής, αναγνωρίζοντας την προσπάθειά τους.</w:t>
      </w:r>
    </w:p>
    <w:p w14:paraId="443872E5" w14:textId="2F5A71D0" w:rsidR="00894B46" w:rsidRDefault="00894B46" w:rsidP="00894B46">
      <w:pPr>
        <w:jc w:val="both"/>
        <w:rPr>
          <w:rFonts w:ascii="Tahoma" w:hAnsi="Tahoma" w:cs="Tahoma"/>
          <w:sz w:val="18"/>
          <w:szCs w:val="18"/>
        </w:rPr>
      </w:pPr>
      <w:r w:rsidRPr="00894B46">
        <w:rPr>
          <w:rFonts w:ascii="Tahoma" w:hAnsi="Tahoma" w:cs="Tahoma"/>
          <w:sz w:val="18"/>
          <w:szCs w:val="18"/>
        </w:rPr>
        <w:t xml:space="preserve">Αιτήσεις συμμετοχής μπορείτε να υποβάλετε </w:t>
      </w:r>
      <w:r w:rsidRPr="00A7719D">
        <w:rPr>
          <w:rFonts w:ascii="Tahoma" w:hAnsi="Tahoma" w:cs="Tahoma"/>
          <w:b/>
          <w:bCs/>
          <w:sz w:val="18"/>
          <w:szCs w:val="18"/>
        </w:rPr>
        <w:t>έως και</w:t>
      </w:r>
      <w:r w:rsidRPr="00894B46">
        <w:rPr>
          <w:rFonts w:ascii="Tahoma" w:hAnsi="Tahoma" w:cs="Tahoma"/>
          <w:sz w:val="18"/>
          <w:szCs w:val="18"/>
        </w:rPr>
        <w:t xml:space="preserve"> </w:t>
      </w:r>
      <w:r w:rsidRPr="00894B46">
        <w:rPr>
          <w:rFonts w:ascii="Tahoma" w:hAnsi="Tahoma" w:cs="Tahoma"/>
          <w:b/>
          <w:bCs/>
          <w:sz w:val="18"/>
          <w:szCs w:val="18"/>
        </w:rPr>
        <w:t>0</w:t>
      </w:r>
      <w:r w:rsidR="00A447EC">
        <w:rPr>
          <w:rFonts w:ascii="Tahoma" w:hAnsi="Tahoma" w:cs="Tahoma"/>
          <w:b/>
          <w:bCs/>
          <w:sz w:val="18"/>
          <w:szCs w:val="18"/>
        </w:rPr>
        <w:t>4</w:t>
      </w:r>
      <w:r w:rsidRPr="00894B46">
        <w:rPr>
          <w:rFonts w:ascii="Tahoma" w:hAnsi="Tahoma" w:cs="Tahoma"/>
          <w:b/>
          <w:bCs/>
          <w:sz w:val="18"/>
          <w:szCs w:val="18"/>
        </w:rPr>
        <w:t xml:space="preserve"> </w:t>
      </w:r>
      <w:r w:rsidR="00A447EC">
        <w:rPr>
          <w:rFonts w:ascii="Tahoma" w:hAnsi="Tahoma" w:cs="Tahoma"/>
          <w:b/>
          <w:bCs/>
          <w:sz w:val="18"/>
          <w:szCs w:val="18"/>
        </w:rPr>
        <w:t>Δεκε</w:t>
      </w:r>
      <w:r w:rsidR="00A7719D">
        <w:rPr>
          <w:rFonts w:ascii="Tahoma" w:hAnsi="Tahoma" w:cs="Tahoma"/>
          <w:b/>
          <w:bCs/>
          <w:sz w:val="18"/>
          <w:szCs w:val="18"/>
        </w:rPr>
        <w:t>μ</w:t>
      </w:r>
      <w:r w:rsidRPr="00894B46">
        <w:rPr>
          <w:rFonts w:ascii="Tahoma" w:hAnsi="Tahoma" w:cs="Tahoma"/>
          <w:b/>
          <w:bCs/>
          <w:sz w:val="18"/>
          <w:szCs w:val="18"/>
        </w:rPr>
        <w:t>βρίου 2025</w:t>
      </w:r>
      <w:r w:rsidRPr="00894B46">
        <w:rPr>
          <w:rFonts w:ascii="Tahoma" w:hAnsi="Tahoma" w:cs="Tahoma"/>
          <w:sz w:val="18"/>
          <w:szCs w:val="18"/>
        </w:rPr>
        <w:t>, στον παρακάτω σύνδεσμο:</w:t>
      </w:r>
    </w:p>
    <w:p w14:paraId="0D2C2D3D" w14:textId="77777777" w:rsidR="00F80972" w:rsidRPr="00F80972" w:rsidRDefault="00F80972">
      <w:pPr>
        <w:jc w:val="both"/>
      </w:pPr>
      <w:hyperlink r:id="rId7" w:history="1">
        <w:r w:rsidRPr="00C66C3F">
          <w:rPr>
            <w:rStyle w:val="-"/>
          </w:rPr>
          <w:t>https://forms.gle/8R3qzVNFeDs7vqpQ6</w:t>
        </w:r>
      </w:hyperlink>
    </w:p>
    <w:p w14:paraId="01776D33" w14:textId="0CED7848" w:rsidR="00FE6C41" w:rsidRDefault="00894B46">
      <w:pPr>
        <w:jc w:val="both"/>
        <w:rPr>
          <w:rFonts w:ascii="Tahoma" w:hAnsi="Tahoma" w:cs="Tahoma"/>
          <w:sz w:val="18"/>
          <w:szCs w:val="18"/>
        </w:rPr>
      </w:pPr>
      <w:r w:rsidRPr="00894B46">
        <w:rPr>
          <w:rFonts w:ascii="Tahoma" w:hAnsi="Tahoma" w:cs="Tahoma"/>
          <w:sz w:val="18"/>
          <w:szCs w:val="18"/>
        </w:rPr>
        <w:t>Πληροφορίες στα τηλέφωνα: 2221 3 53747</w:t>
      </w:r>
    </w:p>
    <w:sectPr w:rsidR="00FE6C41">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05EEB"/>
    <w:multiLevelType w:val="multilevel"/>
    <w:tmpl w:val="438E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44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5A"/>
    <w:rsid w:val="00024AF2"/>
    <w:rsid w:val="000264FB"/>
    <w:rsid w:val="00035F5D"/>
    <w:rsid w:val="000509C8"/>
    <w:rsid w:val="00053F59"/>
    <w:rsid w:val="000D1B93"/>
    <w:rsid w:val="000D5163"/>
    <w:rsid w:val="000D7F64"/>
    <w:rsid w:val="000F15BB"/>
    <w:rsid w:val="001074D0"/>
    <w:rsid w:val="001811B0"/>
    <w:rsid w:val="00185687"/>
    <w:rsid w:val="00215FC4"/>
    <w:rsid w:val="00270171"/>
    <w:rsid w:val="00281AFE"/>
    <w:rsid w:val="002A0D0A"/>
    <w:rsid w:val="00324612"/>
    <w:rsid w:val="00370E21"/>
    <w:rsid w:val="004177FD"/>
    <w:rsid w:val="004357C7"/>
    <w:rsid w:val="00445DBB"/>
    <w:rsid w:val="0048006A"/>
    <w:rsid w:val="00491289"/>
    <w:rsid w:val="00493001"/>
    <w:rsid w:val="0049306C"/>
    <w:rsid w:val="004A2C3F"/>
    <w:rsid w:val="004A63FE"/>
    <w:rsid w:val="004D7FC9"/>
    <w:rsid w:val="0052555A"/>
    <w:rsid w:val="005559A4"/>
    <w:rsid w:val="00561100"/>
    <w:rsid w:val="00582C86"/>
    <w:rsid w:val="00616636"/>
    <w:rsid w:val="00617356"/>
    <w:rsid w:val="0063546F"/>
    <w:rsid w:val="00657A92"/>
    <w:rsid w:val="00693D0E"/>
    <w:rsid w:val="006B2D33"/>
    <w:rsid w:val="006B3512"/>
    <w:rsid w:val="006E5D49"/>
    <w:rsid w:val="006F43B2"/>
    <w:rsid w:val="00706CAF"/>
    <w:rsid w:val="00725C65"/>
    <w:rsid w:val="00754428"/>
    <w:rsid w:val="007B00C4"/>
    <w:rsid w:val="007B4285"/>
    <w:rsid w:val="007D2022"/>
    <w:rsid w:val="00836F8A"/>
    <w:rsid w:val="00857239"/>
    <w:rsid w:val="00877561"/>
    <w:rsid w:val="00894B46"/>
    <w:rsid w:val="008B238E"/>
    <w:rsid w:val="008B7575"/>
    <w:rsid w:val="0090551B"/>
    <w:rsid w:val="0092230C"/>
    <w:rsid w:val="00992A89"/>
    <w:rsid w:val="009B1FE3"/>
    <w:rsid w:val="009D6ACE"/>
    <w:rsid w:val="00A447EC"/>
    <w:rsid w:val="00A73118"/>
    <w:rsid w:val="00A7719D"/>
    <w:rsid w:val="00AA2118"/>
    <w:rsid w:val="00AB45E8"/>
    <w:rsid w:val="00B0458F"/>
    <w:rsid w:val="00B0594F"/>
    <w:rsid w:val="00B24C7C"/>
    <w:rsid w:val="00B51233"/>
    <w:rsid w:val="00BE465A"/>
    <w:rsid w:val="00BF6D68"/>
    <w:rsid w:val="00C02101"/>
    <w:rsid w:val="00C16ED2"/>
    <w:rsid w:val="00CB0185"/>
    <w:rsid w:val="00CC73C4"/>
    <w:rsid w:val="00D2082D"/>
    <w:rsid w:val="00D34F19"/>
    <w:rsid w:val="00D5615E"/>
    <w:rsid w:val="00D95082"/>
    <w:rsid w:val="00DE48B7"/>
    <w:rsid w:val="00DF3F0A"/>
    <w:rsid w:val="00E07F88"/>
    <w:rsid w:val="00E10AA1"/>
    <w:rsid w:val="00E15488"/>
    <w:rsid w:val="00E81FB6"/>
    <w:rsid w:val="00E9100D"/>
    <w:rsid w:val="00E9686A"/>
    <w:rsid w:val="00ED1398"/>
    <w:rsid w:val="00EE694C"/>
    <w:rsid w:val="00F43144"/>
    <w:rsid w:val="00F47526"/>
    <w:rsid w:val="00F66380"/>
    <w:rsid w:val="00F80972"/>
    <w:rsid w:val="00F96216"/>
    <w:rsid w:val="00FD63C4"/>
    <w:rsid w:val="00FE6C41"/>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18F3"/>
  <w15:docId w15:val="{D1225D59-565E-48B2-866F-191033C7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Char"/>
    <w:uiPriority w:val="9"/>
    <w:qFormat/>
    <w:rsid w:val="003A0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A0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A082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A082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A08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A08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A08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A08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A08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3A082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qFormat/>
    <w:rsid w:val="003A082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sid w:val="003A082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qFormat/>
    <w:rsid w:val="003A082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qFormat/>
    <w:rsid w:val="003A0828"/>
    <w:rPr>
      <w:rFonts w:eastAsiaTheme="majorEastAsia" w:cstheme="majorBidi"/>
      <w:color w:val="0F4761" w:themeColor="accent1" w:themeShade="BF"/>
    </w:rPr>
  </w:style>
  <w:style w:type="character" w:customStyle="1" w:styleId="6Char">
    <w:name w:val="Επικεφαλίδα 6 Char"/>
    <w:basedOn w:val="a0"/>
    <w:link w:val="6"/>
    <w:uiPriority w:val="9"/>
    <w:semiHidden/>
    <w:qFormat/>
    <w:rsid w:val="003A0828"/>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3A0828"/>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3A0828"/>
    <w:rPr>
      <w:rFonts w:eastAsiaTheme="majorEastAsia" w:cstheme="majorBidi"/>
      <w:i/>
      <w:iCs/>
      <w:color w:val="272727" w:themeColor="text1" w:themeTint="D8"/>
    </w:rPr>
  </w:style>
  <w:style w:type="character" w:customStyle="1" w:styleId="9Char">
    <w:name w:val="Επικεφαλίδα 9 Char"/>
    <w:basedOn w:val="a0"/>
    <w:link w:val="9"/>
    <w:uiPriority w:val="9"/>
    <w:semiHidden/>
    <w:qFormat/>
    <w:rsid w:val="003A0828"/>
    <w:rPr>
      <w:rFonts w:eastAsiaTheme="majorEastAsia" w:cstheme="majorBidi"/>
      <w:color w:val="272727" w:themeColor="text1" w:themeTint="D8"/>
    </w:rPr>
  </w:style>
  <w:style w:type="character" w:customStyle="1" w:styleId="Char">
    <w:name w:val="Τίτλος Char"/>
    <w:basedOn w:val="a0"/>
    <w:link w:val="a3"/>
    <w:uiPriority w:val="10"/>
    <w:qFormat/>
    <w:rsid w:val="003A0828"/>
    <w:rPr>
      <w:rFonts w:asciiTheme="majorHAnsi" w:eastAsiaTheme="majorEastAsia" w:hAnsiTheme="majorHAnsi" w:cstheme="majorBidi"/>
      <w:spacing w:val="-10"/>
      <w:kern w:val="2"/>
      <w:sz w:val="56"/>
      <w:szCs w:val="56"/>
    </w:rPr>
  </w:style>
  <w:style w:type="character" w:customStyle="1" w:styleId="Char0">
    <w:name w:val="Απόσπασμα Char"/>
    <w:basedOn w:val="a0"/>
    <w:link w:val="a4"/>
    <w:uiPriority w:val="11"/>
    <w:qFormat/>
    <w:rsid w:val="003A0828"/>
    <w:rPr>
      <w:rFonts w:eastAsiaTheme="majorEastAsia" w:cstheme="majorBidi"/>
      <w:color w:val="595959" w:themeColor="text1" w:themeTint="A6"/>
      <w:spacing w:val="15"/>
      <w:sz w:val="28"/>
      <w:szCs w:val="28"/>
    </w:rPr>
  </w:style>
  <w:style w:type="character" w:customStyle="1" w:styleId="Char1">
    <w:name w:val="Έντονο απόσπ. Char1"/>
    <w:basedOn w:val="a0"/>
    <w:link w:val="a5"/>
    <w:uiPriority w:val="29"/>
    <w:qFormat/>
    <w:rsid w:val="003A0828"/>
    <w:rPr>
      <w:i/>
      <w:iCs/>
      <w:color w:val="404040" w:themeColor="text1" w:themeTint="BF"/>
    </w:rPr>
  </w:style>
  <w:style w:type="character" w:styleId="a6">
    <w:name w:val="Intense Emphasis"/>
    <w:basedOn w:val="a0"/>
    <w:uiPriority w:val="21"/>
    <w:qFormat/>
    <w:rsid w:val="003A0828"/>
    <w:rPr>
      <w:i/>
      <w:iCs/>
      <w:color w:val="0F4761" w:themeColor="accent1" w:themeShade="BF"/>
    </w:rPr>
  </w:style>
  <w:style w:type="character" w:customStyle="1" w:styleId="Char2">
    <w:name w:val="Έντονο απόσπ. Char"/>
    <w:basedOn w:val="a0"/>
    <w:uiPriority w:val="30"/>
    <w:qFormat/>
    <w:rsid w:val="003A0828"/>
    <w:rPr>
      <w:i/>
      <w:iCs/>
      <w:color w:val="0F4761" w:themeColor="accent1" w:themeShade="BF"/>
    </w:rPr>
  </w:style>
  <w:style w:type="character" w:styleId="a7">
    <w:name w:val="Intense Reference"/>
    <w:basedOn w:val="a0"/>
    <w:uiPriority w:val="32"/>
    <w:qFormat/>
    <w:rsid w:val="003A0828"/>
    <w:rPr>
      <w:b/>
      <w:bCs/>
      <w:smallCaps/>
      <w:color w:val="0F4761" w:themeColor="accent1" w:themeShade="BF"/>
      <w:spacing w:val="5"/>
    </w:rPr>
  </w:style>
  <w:style w:type="character" w:customStyle="1" w:styleId="a8">
    <w:name w:val="Σύνδεσμος διαδικτύου"/>
    <w:basedOn w:val="a0"/>
    <w:uiPriority w:val="99"/>
    <w:unhideWhenUsed/>
    <w:rsid w:val="004A7F59"/>
    <w:rPr>
      <w:color w:val="467886" w:themeColor="hyperlink"/>
      <w:u w:val="single"/>
    </w:rPr>
  </w:style>
  <w:style w:type="character" w:styleId="a9">
    <w:name w:val="Unresolved Mention"/>
    <w:basedOn w:val="a0"/>
    <w:uiPriority w:val="99"/>
    <w:semiHidden/>
    <w:unhideWhenUsed/>
    <w:qFormat/>
    <w:rsid w:val="004A7F59"/>
    <w:rPr>
      <w:color w:val="605E5C"/>
      <w:shd w:val="clear" w:color="auto" w:fill="E1DFDD"/>
    </w:rPr>
  </w:style>
  <w:style w:type="paragraph" w:customStyle="1" w:styleId="aa">
    <w:name w:val="Επικεφαλίδα"/>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ae">
    <w:name w:val="Ευρετήριο"/>
    <w:basedOn w:val="a"/>
    <w:qFormat/>
    <w:pPr>
      <w:suppressLineNumbers/>
    </w:pPr>
    <w:rPr>
      <w:rFonts w:cs="Arial"/>
    </w:rPr>
  </w:style>
  <w:style w:type="paragraph" w:styleId="a3">
    <w:name w:val="Title"/>
    <w:basedOn w:val="a"/>
    <w:next w:val="a"/>
    <w:link w:val="Char"/>
    <w:uiPriority w:val="10"/>
    <w:qFormat/>
    <w:rsid w:val="003A0828"/>
    <w:pPr>
      <w:spacing w:after="80" w:line="240" w:lineRule="auto"/>
      <w:contextualSpacing/>
    </w:pPr>
    <w:rPr>
      <w:rFonts w:asciiTheme="majorHAnsi" w:eastAsiaTheme="majorEastAsia" w:hAnsiTheme="majorHAnsi" w:cstheme="majorBidi"/>
      <w:spacing w:val="-10"/>
      <w:sz w:val="56"/>
      <w:szCs w:val="56"/>
    </w:rPr>
  </w:style>
  <w:style w:type="paragraph" w:styleId="af">
    <w:name w:val="Subtitle"/>
    <w:basedOn w:val="a"/>
    <w:next w:val="a"/>
    <w:uiPriority w:val="11"/>
    <w:qFormat/>
    <w:rsid w:val="003A0828"/>
    <w:rPr>
      <w:rFonts w:eastAsiaTheme="majorEastAsia" w:cstheme="majorBidi"/>
      <w:color w:val="595959" w:themeColor="text1" w:themeTint="A6"/>
      <w:spacing w:val="15"/>
      <w:sz w:val="28"/>
      <w:szCs w:val="28"/>
    </w:rPr>
  </w:style>
  <w:style w:type="paragraph" w:styleId="a4">
    <w:name w:val="Quote"/>
    <w:basedOn w:val="a"/>
    <w:next w:val="a"/>
    <w:link w:val="Char0"/>
    <w:uiPriority w:val="29"/>
    <w:qFormat/>
    <w:rsid w:val="003A0828"/>
    <w:pPr>
      <w:spacing w:before="160"/>
      <w:jc w:val="center"/>
    </w:pPr>
    <w:rPr>
      <w:i/>
      <w:iCs/>
      <w:color w:val="404040" w:themeColor="text1" w:themeTint="BF"/>
    </w:rPr>
  </w:style>
  <w:style w:type="paragraph" w:styleId="af0">
    <w:name w:val="List Paragraph"/>
    <w:basedOn w:val="a"/>
    <w:uiPriority w:val="34"/>
    <w:qFormat/>
    <w:rsid w:val="003A0828"/>
    <w:pPr>
      <w:ind w:left="720"/>
      <w:contextualSpacing/>
    </w:pPr>
  </w:style>
  <w:style w:type="paragraph" w:styleId="a5">
    <w:name w:val="Intense Quote"/>
    <w:basedOn w:val="a"/>
    <w:next w:val="a"/>
    <w:link w:val="Char1"/>
    <w:uiPriority w:val="30"/>
    <w:qFormat/>
    <w:rsid w:val="003A0828"/>
    <w:pPr>
      <w:pBdr>
        <w:top w:val="single" w:sz="4" w:space="10" w:color="0F4761"/>
        <w:bottom w:val="single" w:sz="4" w:space="10" w:color="0F4761"/>
      </w:pBdr>
      <w:spacing w:before="360" w:after="360"/>
      <w:ind w:left="864" w:right="864"/>
      <w:jc w:val="center"/>
    </w:pPr>
    <w:rPr>
      <w:i/>
      <w:iCs/>
      <w:color w:val="0F4761" w:themeColor="accent1" w:themeShade="BF"/>
    </w:rPr>
  </w:style>
  <w:style w:type="character" w:styleId="-">
    <w:name w:val="Hyperlink"/>
    <w:basedOn w:val="a0"/>
    <w:uiPriority w:val="99"/>
    <w:unhideWhenUsed/>
    <w:rsid w:val="00DF3F0A"/>
    <w:rPr>
      <w:color w:val="467886" w:themeColor="hyperlink"/>
      <w:u w:val="single"/>
    </w:rPr>
  </w:style>
  <w:style w:type="character" w:styleId="-0">
    <w:name w:val="FollowedHyperlink"/>
    <w:basedOn w:val="a0"/>
    <w:uiPriority w:val="99"/>
    <w:semiHidden/>
    <w:unhideWhenUsed/>
    <w:rsid w:val="000D1B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8R3qzVNFeDs7vqpQ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Pages>
  <Words>357</Words>
  <Characters>1933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Παπαφράγκας</dc:creator>
  <dc:description/>
  <cp:lastModifiedBy>Μαρία Τουμάζου</cp:lastModifiedBy>
  <cp:revision>54</cp:revision>
  <dcterms:created xsi:type="dcterms:W3CDTF">2025-05-12T05:44:00Z</dcterms:created>
  <dcterms:modified xsi:type="dcterms:W3CDTF">2025-11-19T08:46:00Z</dcterms:modified>
  <dc:language>el-GR</dc:language>
</cp:coreProperties>
</file>