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08150004"/>
        <w:docPartObj>
          <w:docPartGallery w:val="Cover Pages"/>
          <w:docPartUnique/>
        </w:docPartObj>
      </w:sdtPr>
      <w:sdtEndPr>
        <w:rPr>
          <w:rFonts w:eastAsiaTheme="minorEastAsia"/>
          <w:kern w:val="0"/>
          <w:lang w:eastAsia="el-GR"/>
          <w14:ligatures w14:val="none"/>
        </w:rPr>
      </w:sdtEndPr>
      <w:sdtContent>
        <w:p w14:paraId="3965A593" w14:textId="461EBD68" w:rsidR="00A73CF2" w:rsidRDefault="0010760A">
          <w:r>
            <w:rPr>
              <w:noProof/>
            </w:rPr>
            <mc:AlternateContent>
              <mc:Choice Requires="wpg">
                <w:drawing>
                  <wp:anchor distT="0" distB="0" distL="114300" distR="114300" simplePos="0" relativeHeight="251659264" behindDoc="1" locked="0" layoutInCell="1" allowOverlap="1" wp14:anchorId="59A23363" wp14:editId="39A63C03">
                    <wp:simplePos x="0" y="0"/>
                    <wp:positionH relativeFrom="margin">
                      <wp:posOffset>-402590</wp:posOffset>
                    </wp:positionH>
                    <wp:positionV relativeFrom="page">
                      <wp:posOffset>740410</wp:posOffset>
                    </wp:positionV>
                    <wp:extent cx="6858000" cy="6910705"/>
                    <wp:effectExtent l="0" t="0" r="9525" b="0"/>
                    <wp:wrapNone/>
                    <wp:docPr id="125" name="Ομάδα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6910705"/>
                              <a:chOff x="0" y="192871"/>
                              <a:chExt cx="5561330" cy="5284445"/>
                            </a:xfrm>
                          </wpg:grpSpPr>
                          <wps:wsp>
                            <wps:cNvPr id="126" name="Ελεύθερη σχεδίαση 10"/>
                            <wps:cNvSpPr>
                              <a:spLocks/>
                            </wps:cNvSpPr>
                            <wps:spPr bwMode="auto">
                              <a:xfrm>
                                <a:off x="0" y="192871"/>
                                <a:ext cx="5557520" cy="528444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35C6843" w14:textId="49DC099B" w:rsidR="00A73CF2" w:rsidRDefault="00000000">
                                  <w:pPr>
                                    <w:rPr>
                                      <w:color w:val="FFFFFF" w:themeColor="background1"/>
                                      <w:sz w:val="72"/>
                                      <w:szCs w:val="72"/>
                                    </w:rPr>
                                  </w:pPr>
                                  <w:sdt>
                                    <w:sdtPr>
                                      <w:rPr>
                                        <w:noProof/>
                                      </w:rPr>
                                      <w:alias w:val="Τίτλος"/>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sidR="00B6434F">
                                        <w:rPr>
                                          <w:noProof/>
                                        </w:rPr>
                                        <w:t xml:space="preserve">     </w:t>
                                      </w:r>
                                    </w:sdtContent>
                                  </w:sdt>
                                </w:p>
                              </w:txbxContent>
                            </wps:txbx>
                            <wps:bodyPr rot="0" vert="horz" wrap="square" lIns="914400" tIns="1097280" rIns="1097280" bIns="1097280" anchor="b" anchorCtr="0" upright="1">
                              <a:noAutofit/>
                            </wps:bodyPr>
                          </wps:wsp>
                          <wps:wsp>
                            <wps:cNvPr id="127" name="Ελεύθερη σχεδίαση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59A23363" id="Ομάδα 28" o:spid="_x0000_s1026" style="position:absolute;margin-left:-31.7pt;margin-top:58.3pt;width:540pt;height:544.15pt;z-index:-251657216;mso-width-percent:1154;mso-position-horizontal-relative:margin;mso-position-vertical-relative:page;mso-width-percent:1154;mso-width-relative:margin" coordorigin=",1928" coordsize="55613,5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">
                    <o:lock v:ext="edit" aspectratio="t"/>
                    <v:shape id="Ελεύθερη σχεδίαση 10" o:spid="_x0000_s1027" style="position:absolute;top:1928;width:55575;height:52845;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133759 [2994]" stroked="f">
                      <v:fill color2="#081828 [2018]" rotate="t" colors="0 #495467;.5 #25374f;1 #051f37" focus="100%" type="gradient">
                        <o:fill v:ext="view" type="gradientUnscaled"/>
                      </v:fill>
                      <v:stroke joinstyle="miter"/>
                      <v:formulas/>
                      <v:path arrowok="t" o:connecttype="custom" o:connectlocs="0,0;0,4861689;872222,5020223;5557520,4861689;5557520,4657861;5557520,0;0,0" o:connectangles="0,0,0,0,0,0,0" textboxrect="0,0,720,700"/>
                      <v:textbox inset="1in,86.4pt,86.4pt,86.4pt">
                        <w:txbxContent>
                          <w:p w14:paraId="135C6843" w14:textId="49DC099B" w:rsidR="00A73CF2" w:rsidRDefault="00000000">
                            <w:pPr>
                              <w:rPr>
                                <w:color w:val="FFFFFF" w:themeColor="background1"/>
                                <w:sz w:val="72"/>
                                <w:szCs w:val="72"/>
                              </w:rPr>
                            </w:pPr>
                            <w:sdt>
                              <w:sdtPr>
                                <w:rPr>
                                  <w:noProof/>
                                </w:rPr>
                                <w:alias w:val="Τίτλος"/>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sidR="00B6434F">
                                  <w:rPr>
                                    <w:noProof/>
                                  </w:rPr>
                                  <w:t xml:space="preserve">     </w:t>
                                </w:r>
                              </w:sdtContent>
                            </w:sdt>
                          </w:p>
                        </w:txbxContent>
                      </v:textbox>
                    </v:shape>
                    <v:shape id="Ελεύθερη σχεδίαση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1776F4" w:rsidRPr="00FC0D2F">
            <w:rPr>
              <w:noProof/>
            </w:rPr>
            <w:drawing>
              <wp:anchor distT="0" distB="0" distL="114300" distR="114300" simplePos="0" relativeHeight="251663360" behindDoc="1" locked="0" layoutInCell="1" allowOverlap="1" wp14:anchorId="3C39FA33" wp14:editId="6BB73961">
                <wp:simplePos x="0" y="0"/>
                <wp:positionH relativeFrom="margin">
                  <wp:align>center</wp:align>
                </wp:positionH>
                <wp:positionV relativeFrom="page">
                  <wp:posOffset>519977</wp:posOffset>
                </wp:positionV>
                <wp:extent cx="3121572" cy="4608307"/>
                <wp:effectExtent l="0" t="0" r="3175" b="1905"/>
                <wp:wrapNone/>
                <wp:docPr id="1" name="Εικόνα 1" descr="Εικόνα που περιέχει κείμενο, στιγμιότυπο οθόνης, λογισμικό, εικονίδιο υπολογιστ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στιγμιότυπο οθόνης, λογισμικό, εικονίδιο υπολογιστή&#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35915" t="33566" r="50577" b="31036"/>
                        <a:stretch>
                          <a:fillRect/>
                        </a:stretch>
                      </pic:blipFill>
                      <pic:spPr bwMode="auto">
                        <a:xfrm>
                          <a:off x="0" y="0"/>
                          <a:ext cx="3121572" cy="46083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025610" w14:textId="28AB6242" w:rsidR="00A73CF2" w:rsidRDefault="00C94943">
          <w:pPr>
            <w:rPr>
              <w:rFonts w:eastAsiaTheme="minorEastAsia"/>
              <w:kern w:val="0"/>
              <w:lang w:eastAsia="el-GR"/>
              <w14:ligatures w14:val="none"/>
            </w:rPr>
          </w:pPr>
          <w:r w:rsidRPr="00C94943">
            <w:rPr>
              <w:rFonts w:eastAsiaTheme="minorEastAsia"/>
              <w:noProof/>
              <w:kern w:val="0"/>
              <w:lang w:eastAsia="el-GR"/>
              <w14:ligatures w14:val="none"/>
            </w:rPr>
            <mc:AlternateContent>
              <mc:Choice Requires="wps">
                <w:drawing>
                  <wp:anchor distT="228600" distB="228600" distL="228600" distR="228600" simplePos="0" relativeHeight="251667456" behindDoc="1" locked="0" layoutInCell="1" allowOverlap="1" wp14:anchorId="51E553D8" wp14:editId="2FA5A0E8">
                    <wp:simplePos x="0" y="0"/>
                    <wp:positionH relativeFrom="margin">
                      <wp:align>center</wp:align>
                    </wp:positionH>
                    <wp:positionV relativeFrom="margin">
                      <wp:align>bottom</wp:align>
                    </wp:positionV>
                    <wp:extent cx="3200400" cy="1490472"/>
                    <wp:effectExtent l="0" t="0" r="3810" b="0"/>
                    <wp:wrapSquare wrapText="bothSides"/>
                    <wp:docPr id="36" name="Πλαίσιο κειμένου 4"/>
                    <wp:cNvGraphicFramePr/>
                    <a:graphic xmlns:a="http://schemas.openxmlformats.org/drawingml/2006/main">
                      <a:graphicData uri="http://schemas.microsoft.com/office/word/2010/wordprocessingShape">
                        <wps:wsp>
                          <wps:cNvSpPr txBox="1"/>
                          <wps:spPr>
                            <a:xfrm>
                              <a:off x="0" y="0"/>
                              <a:ext cx="3200400" cy="1490472"/>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C906D5C" w14:textId="6AD42858"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Φάνης Χ. Σπανός</w:t>
                                </w:r>
                              </w:p>
                              <w:p w14:paraId="0BC03359" w14:textId="77777777"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Περιφερειάρχης Στερεάς Ελλάδας</w:t>
                                </w:r>
                              </w:p>
                              <w:p w14:paraId="677E9766" w14:textId="77777777"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Γεν. Γραμματέας ΕΝΠΕ</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57000</wp14:pctWidth>
                    </wp14:sizeRelH>
                    <wp14:sizeRelV relativeFrom="margin">
                      <wp14:pctHeight>0</wp14:pctHeight>
                    </wp14:sizeRelV>
                  </wp:anchor>
                </w:drawing>
              </mc:Choice>
              <mc:Fallback>
                <w:pict>
                  <v:shapetype w14:anchorId="51E553D8" id="_x0000_t202" coordsize="21600,21600" o:spt="202" path="m,l,21600r21600,l21600,xe">
                    <v:stroke joinstyle="miter"/>
                    <v:path gradientshapeok="t" o:connecttype="rect"/>
                  </v:shapetype>
                  <v:shape id="Πλαίσιο κειμένου 4" o:spid="_x0000_s1029" type="#_x0000_t202" style="position:absolute;margin-left:0;margin-top:0;width:252pt;height:117.35pt;z-index:-251649024;visibility:visible;mso-wrap-style:square;mso-width-percent:570;mso-height-percent:0;mso-wrap-distance-left:18pt;mso-wrap-distance-top:18pt;mso-wrap-distance-right:18pt;mso-wrap-distance-bottom:18pt;mso-position-horizontal:center;mso-position-horizontal-relative:margin;mso-position-vertical:bottom;mso-position-vertical-relative:margin;mso-width-percent:57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" fillcolor="#eaeaea [2899]" stroked="f" strokeweight=".5pt">
                    <v:fill color2="#e2e2e2 [3139]" rotate="t" focusposition=".5,.5" focussize="-.5,-.5" focus="100%" type="gradientRadial"/>
                    <v:textbox style="mso-fit-shape-to-text:t" inset="14.4pt,14.4pt,14.4pt,14.4pt">
                      <w:txbxContent>
                        <w:p w14:paraId="3C906D5C" w14:textId="6AD42858"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Φάνης Χ. Σπανός</w:t>
                          </w:r>
                        </w:p>
                        <w:p w14:paraId="0BC03359" w14:textId="77777777"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Περιφερειάρχης Στερεάς Ελλάδας</w:t>
                          </w:r>
                        </w:p>
                        <w:p w14:paraId="677E9766" w14:textId="77777777" w:rsidR="005F7744" w:rsidRPr="005F7744" w:rsidRDefault="005F7744" w:rsidP="005F7744">
                          <w:pPr>
                            <w:jc w:val="center"/>
                            <w:rPr>
                              <w:b/>
                              <w:color w:val="0A1D30" w:themeColor="text2" w:themeShade="BF"/>
                              <w:sz w:val="24"/>
                              <w:szCs w:val="24"/>
                            </w:rPr>
                          </w:pPr>
                          <w:r w:rsidRPr="005F7744">
                            <w:rPr>
                              <w:b/>
                              <w:color w:val="0A1D30" w:themeColor="text2" w:themeShade="BF"/>
                              <w:sz w:val="24"/>
                              <w:szCs w:val="24"/>
                            </w:rPr>
                            <w:t>Γεν. Γραμματέας ΕΝΠΕ</w:t>
                          </w:r>
                        </w:p>
                      </w:txbxContent>
                    </v:textbox>
                    <w10:wrap type="square" anchorx="margin" anchory="margin"/>
                  </v:shape>
                </w:pict>
              </mc:Fallback>
            </mc:AlternateContent>
          </w:r>
          <w:r w:rsidR="00BE2A76">
            <w:rPr>
              <w:noProof/>
            </w:rPr>
            <mc:AlternateContent>
              <mc:Choice Requires="wps">
                <w:drawing>
                  <wp:anchor distT="0" distB="0" distL="114300" distR="114300" simplePos="0" relativeHeight="251665408" behindDoc="0" locked="0" layoutInCell="1" allowOverlap="1" wp14:anchorId="5BC9ABC0" wp14:editId="3BA2A3E3">
                    <wp:simplePos x="0" y="0"/>
                    <wp:positionH relativeFrom="margin">
                      <wp:posOffset>-562610</wp:posOffset>
                    </wp:positionH>
                    <wp:positionV relativeFrom="page">
                      <wp:posOffset>5949315</wp:posOffset>
                    </wp:positionV>
                    <wp:extent cx="6400278" cy="1240325"/>
                    <wp:effectExtent l="0" t="0" r="0" b="0"/>
                    <wp:wrapSquare wrapText="bothSides"/>
                    <wp:docPr id="129" name="Πλαίσιο κειμένου 30"/>
                    <wp:cNvGraphicFramePr/>
                    <a:graphic xmlns:a="http://schemas.openxmlformats.org/drawingml/2006/main">
                      <a:graphicData uri="http://schemas.microsoft.com/office/word/2010/wordprocessingShape">
                        <wps:wsp>
                          <wps:cNvSpPr txBox="1"/>
                          <wps:spPr>
                            <a:xfrm>
                              <a:off x="0" y="0"/>
                              <a:ext cx="6400278" cy="1240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66275" w14:textId="77777777" w:rsidR="00BE2A76" w:rsidRPr="00564142" w:rsidRDefault="00BE2A76" w:rsidP="00564142">
                                <w:pPr>
                                  <w:pStyle w:val="aa"/>
                                  <w:spacing w:before="40" w:after="40"/>
                                  <w:jc w:val="center"/>
                                  <w:rPr>
                                    <w:b/>
                                    <w:caps/>
                                    <w:color w:val="FFFFFF" w:themeColor="background1"/>
                                    <w:sz w:val="48"/>
                                    <w:szCs w:val="48"/>
                                  </w:rPr>
                                </w:pPr>
                                <w:bookmarkStart w:id="0" w:name="_Hlk166195607"/>
                                <w:r w:rsidRPr="00564142">
                                  <w:rPr>
                                    <w:b/>
                                    <w:caps/>
                                    <w:color w:val="FFFFFF" w:themeColor="background1"/>
                                    <w:sz w:val="48"/>
                                    <w:szCs w:val="48"/>
                                  </w:rPr>
                                  <w:t>ΑΠΟΛΟΓΙΣΜΟΣ ΠΕΠΡΑΓΜΕΝΩΝ</w:t>
                                </w:r>
                              </w:p>
                              <w:p w14:paraId="2DABFD3E" w14:textId="15E99DE4" w:rsidR="00BE2A76" w:rsidRPr="00564142" w:rsidRDefault="00D762CF" w:rsidP="00564142">
                                <w:pPr>
                                  <w:pStyle w:val="aa"/>
                                  <w:spacing w:before="40" w:after="40"/>
                                  <w:jc w:val="center"/>
                                  <w:rPr>
                                    <w:b/>
                                    <w:caps/>
                                    <w:color w:val="FFFFFF" w:themeColor="background1"/>
                                    <w:sz w:val="48"/>
                                    <w:szCs w:val="48"/>
                                    <w:u w:val="single"/>
                                  </w:rPr>
                                </w:pPr>
                                <w:r>
                                  <w:rPr>
                                    <w:b/>
                                    <w:caps/>
                                    <w:color w:val="FFFFFF" w:themeColor="background1"/>
                                    <w:sz w:val="48"/>
                                    <w:szCs w:val="48"/>
                                    <w:u w:val="single"/>
                                  </w:rPr>
                                  <w:t xml:space="preserve">ΣΕΠΤΕΜΒΡΙΟΥ </w:t>
                                </w:r>
                                <w:r w:rsidR="000F1275">
                                  <w:rPr>
                                    <w:b/>
                                    <w:caps/>
                                    <w:color w:val="FFFFFF" w:themeColor="background1"/>
                                    <w:sz w:val="48"/>
                                    <w:szCs w:val="48"/>
                                    <w:u w:val="single"/>
                                  </w:rPr>
                                  <w:t xml:space="preserve">– </w:t>
                                </w:r>
                                <w:r>
                                  <w:rPr>
                                    <w:b/>
                                    <w:caps/>
                                    <w:color w:val="FFFFFF" w:themeColor="background1"/>
                                    <w:sz w:val="48"/>
                                    <w:szCs w:val="48"/>
                                    <w:u w:val="single"/>
                                  </w:rPr>
                                  <w:t>ΟΚΤΩΒΡΙΟΥ</w:t>
                                </w:r>
                                <w:r w:rsidR="000F1275">
                                  <w:rPr>
                                    <w:b/>
                                    <w:caps/>
                                    <w:color w:val="FFFFFF" w:themeColor="background1"/>
                                    <w:sz w:val="48"/>
                                    <w:szCs w:val="48"/>
                                    <w:u w:val="single"/>
                                  </w:rPr>
                                  <w:t xml:space="preserve"> </w:t>
                                </w:r>
                                <w:r w:rsidR="00BE2A76" w:rsidRPr="00564142">
                                  <w:rPr>
                                    <w:b/>
                                    <w:caps/>
                                    <w:color w:val="FFFFFF" w:themeColor="background1"/>
                                    <w:sz w:val="48"/>
                                    <w:szCs w:val="48"/>
                                    <w:u w:val="single"/>
                                  </w:rPr>
                                  <w:t>2024</w:t>
                                </w:r>
                              </w:p>
                              <w:bookmarkEnd w:id="0"/>
                              <w:p w14:paraId="3A1F0C17" w14:textId="77777777" w:rsidR="00BE2A76" w:rsidRDefault="00BE2A76" w:rsidP="00BE2A76">
                                <w:pPr>
                                  <w:pStyle w:val="aa"/>
                                  <w:spacing w:before="40" w:after="40"/>
                                  <w:rPr>
                                    <w:caps/>
                                    <w:color w:val="A02B93"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9ABC0" id="Πλαίσιο κειμένου 30" o:spid="_x0000_s1030" type="#_x0000_t202" style="position:absolute;margin-left:-44.3pt;margin-top:468.45pt;width:503.95pt;height:9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" filled="f" stroked="f" strokeweight=".5pt">
                    <v:textbox inset="1in,0,86.4pt,0">
                      <w:txbxContent>
                        <w:p w14:paraId="59766275" w14:textId="77777777" w:rsidR="00BE2A76" w:rsidRPr="00564142" w:rsidRDefault="00BE2A76" w:rsidP="00564142">
                          <w:pPr>
                            <w:pStyle w:val="aa"/>
                            <w:spacing w:before="40" w:after="40"/>
                            <w:jc w:val="center"/>
                            <w:rPr>
                              <w:b/>
                              <w:caps/>
                              <w:color w:val="FFFFFF" w:themeColor="background1"/>
                              <w:sz w:val="48"/>
                              <w:szCs w:val="48"/>
                            </w:rPr>
                          </w:pPr>
                          <w:bookmarkStart w:id="1" w:name="_Hlk166195607"/>
                          <w:r w:rsidRPr="00564142">
                            <w:rPr>
                              <w:b/>
                              <w:caps/>
                              <w:color w:val="FFFFFF" w:themeColor="background1"/>
                              <w:sz w:val="48"/>
                              <w:szCs w:val="48"/>
                            </w:rPr>
                            <w:t>ΑΠΟΛΟΓΙΣΜΟΣ ΠΕΠΡΑΓΜΕΝΩΝ</w:t>
                          </w:r>
                        </w:p>
                        <w:p w14:paraId="2DABFD3E" w14:textId="15E99DE4" w:rsidR="00BE2A76" w:rsidRPr="00564142" w:rsidRDefault="00D762CF" w:rsidP="00564142">
                          <w:pPr>
                            <w:pStyle w:val="aa"/>
                            <w:spacing w:before="40" w:after="40"/>
                            <w:jc w:val="center"/>
                            <w:rPr>
                              <w:b/>
                              <w:caps/>
                              <w:color w:val="FFFFFF" w:themeColor="background1"/>
                              <w:sz w:val="48"/>
                              <w:szCs w:val="48"/>
                              <w:u w:val="single"/>
                            </w:rPr>
                          </w:pPr>
                          <w:r>
                            <w:rPr>
                              <w:b/>
                              <w:caps/>
                              <w:color w:val="FFFFFF" w:themeColor="background1"/>
                              <w:sz w:val="48"/>
                              <w:szCs w:val="48"/>
                              <w:u w:val="single"/>
                            </w:rPr>
                            <w:t xml:space="preserve">ΣΕΠΤΕΜΒΡΙΟΥ </w:t>
                          </w:r>
                          <w:r w:rsidR="000F1275">
                            <w:rPr>
                              <w:b/>
                              <w:caps/>
                              <w:color w:val="FFFFFF" w:themeColor="background1"/>
                              <w:sz w:val="48"/>
                              <w:szCs w:val="48"/>
                              <w:u w:val="single"/>
                            </w:rPr>
                            <w:t xml:space="preserve">– </w:t>
                          </w:r>
                          <w:r>
                            <w:rPr>
                              <w:b/>
                              <w:caps/>
                              <w:color w:val="FFFFFF" w:themeColor="background1"/>
                              <w:sz w:val="48"/>
                              <w:szCs w:val="48"/>
                              <w:u w:val="single"/>
                            </w:rPr>
                            <w:t>ΟΚΤΩΒΡΙΟΥ</w:t>
                          </w:r>
                          <w:r w:rsidR="000F1275">
                            <w:rPr>
                              <w:b/>
                              <w:caps/>
                              <w:color w:val="FFFFFF" w:themeColor="background1"/>
                              <w:sz w:val="48"/>
                              <w:szCs w:val="48"/>
                              <w:u w:val="single"/>
                            </w:rPr>
                            <w:t xml:space="preserve"> </w:t>
                          </w:r>
                          <w:r w:rsidR="00BE2A76" w:rsidRPr="00564142">
                            <w:rPr>
                              <w:b/>
                              <w:caps/>
                              <w:color w:val="FFFFFF" w:themeColor="background1"/>
                              <w:sz w:val="48"/>
                              <w:szCs w:val="48"/>
                              <w:u w:val="single"/>
                            </w:rPr>
                            <w:t>2024</w:t>
                          </w:r>
                        </w:p>
                        <w:bookmarkEnd w:id="1"/>
                        <w:p w14:paraId="3A1F0C17" w14:textId="77777777" w:rsidR="00BE2A76" w:rsidRDefault="00BE2A76" w:rsidP="00BE2A76">
                          <w:pPr>
                            <w:pStyle w:val="aa"/>
                            <w:spacing w:before="40" w:after="40"/>
                            <w:rPr>
                              <w:caps/>
                              <w:color w:val="A02B93" w:themeColor="accent5"/>
                              <w:sz w:val="24"/>
                              <w:szCs w:val="24"/>
                            </w:rPr>
                          </w:pPr>
                        </w:p>
                      </w:txbxContent>
                    </v:textbox>
                    <w10:wrap type="square" anchorx="margin" anchory="page"/>
                  </v:shape>
                </w:pict>
              </mc:Fallback>
            </mc:AlternateContent>
          </w:r>
          <w:r w:rsidR="00A73CF2">
            <w:rPr>
              <w:rFonts w:eastAsiaTheme="minorEastAsia"/>
              <w:kern w:val="0"/>
              <w:lang w:eastAsia="el-GR"/>
              <w14:ligatures w14:val="none"/>
            </w:rPr>
            <w:br w:type="page"/>
          </w:r>
        </w:p>
      </w:sdtContent>
    </w:sdt>
    <w:p w14:paraId="4F4E8BF7" w14:textId="3E6D7430" w:rsidR="005A1215" w:rsidRDefault="005A1215"/>
    <w:p w14:paraId="6AEF4F2E" w14:textId="77777777" w:rsidR="00BE2A76" w:rsidRDefault="00BE2A76" w:rsidP="00BE2A76">
      <w:pPr>
        <w:ind w:left="360"/>
        <w:rPr>
          <w:b/>
          <w:bCs/>
          <w:sz w:val="32"/>
          <w:szCs w:val="32"/>
        </w:rPr>
      </w:pPr>
    </w:p>
    <w:p w14:paraId="755ACD24" w14:textId="77777777" w:rsidR="00BE2A76" w:rsidRDefault="00BE2A76" w:rsidP="00BE2A76">
      <w:pPr>
        <w:ind w:left="360"/>
        <w:rPr>
          <w:b/>
          <w:bCs/>
          <w:sz w:val="32"/>
          <w:szCs w:val="32"/>
        </w:rPr>
      </w:pPr>
    </w:p>
    <w:p w14:paraId="11CADCB0" w14:textId="79BD7C69" w:rsidR="00BE2A76" w:rsidRPr="00743CD2" w:rsidRDefault="00BE2A76" w:rsidP="00BE2A76">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ΘΕΣΜΙΚΑ</w:t>
      </w:r>
    </w:p>
    <w:p w14:paraId="2E81137F" w14:textId="77777777" w:rsidR="00BE2A76" w:rsidRPr="00743CD2" w:rsidRDefault="00BE2A76" w:rsidP="00BE2A76">
      <w:pPr>
        <w:rPr>
          <w:rFonts w:eastAsiaTheme="minorEastAsia"/>
          <w:b/>
          <w:caps/>
          <w:color w:val="156082" w:themeColor="accent1"/>
          <w:kern w:val="0"/>
          <w:sz w:val="28"/>
          <w:szCs w:val="28"/>
          <w:lang w:eastAsia="el-GR"/>
          <w14:ligatures w14:val="none"/>
        </w:rPr>
      </w:pPr>
    </w:p>
    <w:p w14:paraId="28D5B486" w14:textId="366D8FAF" w:rsidR="00BE2A76" w:rsidRPr="00743CD2" w:rsidRDefault="00BE2A76" w:rsidP="00BE2A76">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ΕΡΓΑ</w:t>
      </w:r>
      <w:r w:rsidR="00186FC9">
        <w:rPr>
          <w:rFonts w:eastAsiaTheme="minorEastAsia"/>
          <w:b/>
          <w:caps/>
          <w:color w:val="156082" w:themeColor="accent1"/>
          <w:kern w:val="0"/>
          <w:sz w:val="28"/>
          <w:szCs w:val="28"/>
          <w:lang w:eastAsia="el-GR"/>
          <w14:ligatures w14:val="none"/>
        </w:rPr>
        <w:t xml:space="preserve"> </w:t>
      </w:r>
      <w:r w:rsidR="007F7091">
        <w:rPr>
          <w:rFonts w:eastAsiaTheme="minorEastAsia"/>
          <w:b/>
          <w:caps/>
          <w:color w:val="156082" w:themeColor="accent1"/>
          <w:kern w:val="0"/>
          <w:sz w:val="28"/>
          <w:szCs w:val="28"/>
          <w:lang w:eastAsia="el-GR"/>
          <w14:ligatures w14:val="none"/>
        </w:rPr>
        <w:t xml:space="preserve">– ΜΕΛΕΤΕΣ </w:t>
      </w:r>
      <w:r w:rsidRPr="00743CD2">
        <w:rPr>
          <w:rFonts w:eastAsiaTheme="minorEastAsia"/>
          <w:b/>
          <w:caps/>
          <w:color w:val="156082" w:themeColor="accent1"/>
          <w:kern w:val="0"/>
          <w:sz w:val="28"/>
          <w:szCs w:val="28"/>
          <w:lang w:eastAsia="el-GR"/>
          <w14:ligatures w14:val="none"/>
        </w:rPr>
        <w:t>&amp; ΔΡΑΣΕΙΣ ΠΟΥ ΟΛΟΚΛΗΡΩΘΗΚΑΝ</w:t>
      </w:r>
    </w:p>
    <w:p w14:paraId="297B33CD" w14:textId="33F2F6CE" w:rsidR="00BE2A76" w:rsidRPr="00743CD2" w:rsidRDefault="00BE2A76" w:rsidP="00BE2A76">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ΕΡΓΑ &amp; ΔΡΑΣΕΙΣ ΠΟΥ ΞΕΚΙΝΟΥΝ</w:t>
      </w:r>
    </w:p>
    <w:p w14:paraId="767EFF02" w14:textId="77777777" w:rsidR="00BE2A76" w:rsidRPr="00743CD2" w:rsidRDefault="00BE2A76" w:rsidP="00BE2A76">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ΕΡΓΑ &amp; ΔΡΑΣΕΙΣ ΠΟΥ ΧΡΗΜΑΤΟΔΟΤΗΘΗΚΑΝ</w:t>
      </w:r>
    </w:p>
    <w:p w14:paraId="0109F122" w14:textId="523D342A" w:rsidR="00BE2A76" w:rsidRPr="00743CD2" w:rsidRDefault="00C934AB" w:rsidP="00BE2A76">
      <w:p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 xml:space="preserve">      </w:t>
      </w:r>
      <w:r w:rsidR="00BE2A76" w:rsidRPr="00743CD2">
        <w:rPr>
          <w:rFonts w:eastAsiaTheme="minorEastAsia"/>
          <w:b/>
          <w:caps/>
          <w:color w:val="156082" w:themeColor="accent1"/>
          <w:kern w:val="0"/>
          <w:sz w:val="28"/>
          <w:szCs w:val="28"/>
          <w:lang w:eastAsia="el-GR"/>
          <w14:ligatures w14:val="none"/>
        </w:rPr>
        <w:t>ΚΑΙ ΒΑΙΝΟΥΝ ΠΡΟΣ ΥΛΟΠΟΙΗΣΗ </w:t>
      </w:r>
    </w:p>
    <w:p w14:paraId="09C022DE" w14:textId="6D9BC123" w:rsidR="00BE2A76" w:rsidRPr="00D91362" w:rsidRDefault="00BE2A76" w:rsidP="00555059">
      <w:pPr>
        <w:rPr>
          <w:rFonts w:eastAsiaTheme="minorEastAsia"/>
          <w:b/>
          <w:caps/>
          <w:color w:val="156082" w:themeColor="accent1"/>
          <w:kern w:val="0"/>
          <w:sz w:val="28"/>
          <w:szCs w:val="28"/>
          <w:lang w:eastAsia="el-GR"/>
          <w14:ligatures w14:val="none"/>
        </w:rPr>
      </w:pPr>
    </w:p>
    <w:p w14:paraId="2B0653ED" w14:textId="77777777" w:rsidR="00BE2A76" w:rsidRPr="00743CD2" w:rsidRDefault="00BE2A76" w:rsidP="00BE2A76">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ΠΡΩΤΟΓΕΝΗΣ ΤΟΜΕΑΣ</w:t>
      </w:r>
    </w:p>
    <w:p w14:paraId="04E69561" w14:textId="6A6AFA30" w:rsidR="00BE2A76" w:rsidRPr="007F7091" w:rsidRDefault="00BE2A76" w:rsidP="007F7091">
      <w:pPr>
        <w:numPr>
          <w:ilvl w:val="0"/>
          <w:numId w:val="1"/>
        </w:numPr>
        <w:rPr>
          <w:rFonts w:eastAsiaTheme="minorEastAsia"/>
          <w:b/>
          <w:caps/>
          <w:color w:val="156082" w:themeColor="accent1"/>
          <w:kern w:val="0"/>
          <w:sz w:val="28"/>
          <w:szCs w:val="28"/>
          <w:lang w:eastAsia="el-GR"/>
          <w14:ligatures w14:val="none"/>
        </w:rPr>
      </w:pPr>
      <w:r w:rsidRPr="00D91362">
        <w:rPr>
          <w:rFonts w:eastAsiaTheme="minorEastAsia"/>
          <w:b/>
          <w:caps/>
          <w:color w:val="156082" w:themeColor="accent1"/>
          <w:kern w:val="0"/>
          <w:sz w:val="28"/>
          <w:szCs w:val="28"/>
          <w:lang w:eastAsia="el-GR"/>
          <w14:ligatures w14:val="none"/>
        </w:rPr>
        <w:t>ΑΡΩΓΗ - ΑΠΟΚΑΤΑΣΤΑΣΕΙΣ</w:t>
      </w:r>
    </w:p>
    <w:p w14:paraId="1CFD5B18" w14:textId="3C13B3C3" w:rsidR="00BE2A76" w:rsidRPr="00555059" w:rsidRDefault="00BE2A76" w:rsidP="00555059">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ΕΠΙΧΕΙΡΗΜΑΤΙΚΟΤΗΤΑ</w:t>
      </w:r>
      <w:r w:rsidR="00635706">
        <w:rPr>
          <w:rFonts w:eastAsiaTheme="minorEastAsia"/>
          <w:b/>
          <w:caps/>
          <w:color w:val="156082" w:themeColor="accent1"/>
          <w:kern w:val="0"/>
          <w:sz w:val="28"/>
          <w:szCs w:val="28"/>
          <w:lang w:eastAsia="el-GR"/>
          <w14:ligatures w14:val="none"/>
        </w:rPr>
        <w:t xml:space="preserve"> </w:t>
      </w:r>
      <w:r w:rsidR="00555059">
        <w:rPr>
          <w:rFonts w:eastAsiaTheme="minorEastAsia"/>
          <w:b/>
          <w:caps/>
          <w:color w:val="156082" w:themeColor="accent1"/>
          <w:kern w:val="0"/>
          <w:sz w:val="28"/>
          <w:szCs w:val="28"/>
          <w:lang w:eastAsia="el-GR"/>
          <w14:ligatures w14:val="none"/>
        </w:rPr>
        <w:t>–</w:t>
      </w:r>
      <w:r w:rsidR="00635706">
        <w:rPr>
          <w:rFonts w:eastAsiaTheme="minorEastAsia"/>
          <w:b/>
          <w:caps/>
          <w:color w:val="156082" w:themeColor="accent1"/>
          <w:kern w:val="0"/>
          <w:sz w:val="28"/>
          <w:szCs w:val="28"/>
          <w:lang w:eastAsia="el-GR"/>
          <w14:ligatures w14:val="none"/>
        </w:rPr>
        <w:t xml:space="preserve"> ΑΠΑΣΧΟΛΗΣΗ</w:t>
      </w:r>
      <w:bookmarkStart w:id="2" w:name="_Hlk166384479"/>
      <w:r w:rsidR="00555059">
        <w:rPr>
          <w:rFonts w:eastAsiaTheme="minorEastAsia"/>
          <w:b/>
          <w:caps/>
          <w:color w:val="156082" w:themeColor="accent1"/>
          <w:kern w:val="0"/>
          <w:sz w:val="28"/>
          <w:szCs w:val="28"/>
          <w:lang w:eastAsia="el-GR"/>
          <w14:ligatures w14:val="none"/>
        </w:rPr>
        <w:t xml:space="preserve"> - </w:t>
      </w:r>
      <w:r w:rsidRPr="00555059">
        <w:rPr>
          <w:rFonts w:eastAsiaTheme="minorEastAsia"/>
          <w:b/>
          <w:caps/>
          <w:color w:val="156082" w:themeColor="accent1"/>
          <w:kern w:val="0"/>
          <w:sz w:val="28"/>
          <w:szCs w:val="28"/>
          <w:lang w:eastAsia="el-GR"/>
          <w14:ligatures w14:val="none"/>
        </w:rPr>
        <w:t>ΝΕΕΣ ΤΕΧΝΟΛΟΓΙΕΣ</w:t>
      </w:r>
    </w:p>
    <w:bookmarkEnd w:id="2"/>
    <w:p w14:paraId="791426E5" w14:textId="77777777" w:rsidR="00CE1808" w:rsidRDefault="00635706" w:rsidP="00BE2A76">
      <w:pPr>
        <w:numPr>
          <w:ilvl w:val="0"/>
          <w:numId w:val="1"/>
        </w:numPr>
        <w:rPr>
          <w:rFonts w:eastAsiaTheme="minorEastAsia"/>
          <w:b/>
          <w:caps/>
          <w:color w:val="156082" w:themeColor="accent1"/>
          <w:kern w:val="0"/>
          <w:sz w:val="28"/>
          <w:szCs w:val="28"/>
          <w:lang w:eastAsia="el-GR"/>
          <w14:ligatures w14:val="none"/>
        </w:rPr>
      </w:pPr>
      <w:r>
        <w:rPr>
          <w:rFonts w:eastAsiaTheme="minorEastAsia"/>
          <w:b/>
          <w:caps/>
          <w:color w:val="156082" w:themeColor="accent1"/>
          <w:kern w:val="0"/>
          <w:sz w:val="28"/>
          <w:szCs w:val="28"/>
          <w:lang w:eastAsia="el-GR"/>
          <w14:ligatures w14:val="none"/>
        </w:rPr>
        <w:t xml:space="preserve">ΠΑΙΔΕΙΑ </w:t>
      </w:r>
      <w:r w:rsidR="00CE1808">
        <w:rPr>
          <w:rFonts w:eastAsiaTheme="minorEastAsia"/>
          <w:b/>
          <w:caps/>
          <w:color w:val="156082" w:themeColor="accent1"/>
          <w:kern w:val="0"/>
          <w:sz w:val="28"/>
          <w:szCs w:val="28"/>
          <w:lang w:eastAsia="el-GR"/>
          <w14:ligatures w14:val="none"/>
        </w:rPr>
        <w:t>–</w:t>
      </w:r>
      <w:r>
        <w:rPr>
          <w:rFonts w:eastAsiaTheme="minorEastAsia"/>
          <w:b/>
          <w:caps/>
          <w:color w:val="156082" w:themeColor="accent1"/>
          <w:kern w:val="0"/>
          <w:sz w:val="28"/>
          <w:szCs w:val="28"/>
          <w:lang w:eastAsia="el-GR"/>
          <w14:ligatures w14:val="none"/>
        </w:rPr>
        <w:t xml:space="preserve"> </w:t>
      </w:r>
      <w:r w:rsidR="00CE1808">
        <w:rPr>
          <w:rFonts w:eastAsiaTheme="minorEastAsia"/>
          <w:b/>
          <w:caps/>
          <w:color w:val="156082" w:themeColor="accent1"/>
          <w:kern w:val="0"/>
          <w:sz w:val="28"/>
          <w:szCs w:val="28"/>
          <w:lang w:eastAsia="el-GR"/>
          <w14:ligatures w14:val="none"/>
        </w:rPr>
        <w:t>ΚΟΙΝΩΝΙΚΗ ΜΕΡΙΜΝΑ</w:t>
      </w:r>
    </w:p>
    <w:p w14:paraId="3E9C6BAE" w14:textId="6608C255" w:rsidR="00BE2A76" w:rsidRPr="00743CD2" w:rsidRDefault="00BE2A76" w:rsidP="00BE2A76">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ΤΟΥΡΙΣΜΟΣ</w:t>
      </w:r>
      <w:r w:rsidR="004C14A5">
        <w:rPr>
          <w:rFonts w:eastAsiaTheme="minorEastAsia"/>
          <w:b/>
          <w:caps/>
          <w:color w:val="156082" w:themeColor="accent1"/>
          <w:kern w:val="0"/>
          <w:sz w:val="28"/>
          <w:szCs w:val="28"/>
          <w:lang w:eastAsia="el-GR"/>
          <w14:ligatures w14:val="none"/>
        </w:rPr>
        <w:t xml:space="preserve"> </w:t>
      </w:r>
      <w:r w:rsidR="007862CF">
        <w:rPr>
          <w:rFonts w:eastAsiaTheme="minorEastAsia"/>
          <w:b/>
          <w:caps/>
          <w:color w:val="156082" w:themeColor="accent1"/>
          <w:kern w:val="0"/>
          <w:sz w:val="28"/>
          <w:szCs w:val="28"/>
          <w:lang w:eastAsia="el-GR"/>
          <w14:ligatures w14:val="none"/>
        </w:rPr>
        <w:t>–</w:t>
      </w:r>
      <w:r w:rsidR="004C14A5">
        <w:rPr>
          <w:rFonts w:eastAsiaTheme="minorEastAsia"/>
          <w:b/>
          <w:caps/>
          <w:color w:val="156082" w:themeColor="accent1"/>
          <w:kern w:val="0"/>
          <w:sz w:val="28"/>
          <w:szCs w:val="28"/>
          <w:lang w:eastAsia="el-GR"/>
          <w14:ligatures w14:val="none"/>
        </w:rPr>
        <w:t xml:space="preserve"> ΑΘΛΗΤΙΣΜΟΣ</w:t>
      </w:r>
      <w:r w:rsidR="007862CF">
        <w:rPr>
          <w:rFonts w:eastAsiaTheme="minorEastAsia"/>
          <w:b/>
          <w:caps/>
          <w:color w:val="156082" w:themeColor="accent1"/>
          <w:kern w:val="0"/>
          <w:sz w:val="28"/>
          <w:szCs w:val="28"/>
          <w:lang w:eastAsia="el-GR"/>
          <w14:ligatures w14:val="none"/>
        </w:rPr>
        <w:t xml:space="preserve"> - ΠΟΛΙΤΙΣΜΟΣ</w:t>
      </w:r>
    </w:p>
    <w:p w14:paraId="11DBC263" w14:textId="41CEDCC7" w:rsidR="00BE2A76" w:rsidRPr="00EB613B" w:rsidRDefault="00BE2A76" w:rsidP="00EB613B">
      <w:pPr>
        <w:pStyle w:val="a6"/>
        <w:numPr>
          <w:ilvl w:val="0"/>
          <w:numId w:val="1"/>
        </w:numPr>
        <w:rPr>
          <w:rFonts w:eastAsiaTheme="minorEastAsia"/>
          <w:b/>
          <w:caps/>
          <w:color w:val="156082" w:themeColor="accent1"/>
          <w:kern w:val="0"/>
          <w:sz w:val="28"/>
          <w:szCs w:val="28"/>
          <w:lang w:eastAsia="el-GR"/>
          <w14:ligatures w14:val="none"/>
        </w:rPr>
      </w:pPr>
      <w:r w:rsidRPr="00EB613B">
        <w:rPr>
          <w:rFonts w:eastAsiaTheme="minorEastAsia"/>
          <w:b/>
          <w:caps/>
          <w:color w:val="156082" w:themeColor="accent1"/>
          <w:kern w:val="0"/>
          <w:sz w:val="28"/>
          <w:szCs w:val="28"/>
          <w:lang w:eastAsia="el-GR"/>
          <w14:ligatures w14:val="none"/>
        </w:rPr>
        <w:t>ΠΕΡΙΒΑΛΛΟΝ</w:t>
      </w:r>
      <w:r w:rsidR="00EB613B" w:rsidRPr="00EB613B">
        <w:rPr>
          <w:rFonts w:eastAsiaTheme="minorEastAsia"/>
          <w:b/>
          <w:caps/>
          <w:color w:val="156082" w:themeColor="accent1"/>
          <w:kern w:val="0"/>
          <w:sz w:val="28"/>
          <w:szCs w:val="28"/>
          <w:lang w:eastAsia="el-GR"/>
          <w14:ligatures w14:val="none"/>
        </w:rPr>
        <w:t xml:space="preserve"> - ΠΟΛΙΤΙΚΗ ΠΡΟΣΤΑΣΙΑ</w:t>
      </w:r>
    </w:p>
    <w:p w14:paraId="36BD1114" w14:textId="5B7558FA" w:rsidR="00BE2A76" w:rsidRPr="00743CD2" w:rsidRDefault="00BE2A76" w:rsidP="007862CF">
      <w:pPr>
        <w:rPr>
          <w:rFonts w:eastAsiaTheme="minorEastAsia"/>
          <w:b/>
          <w:caps/>
          <w:color w:val="156082" w:themeColor="accent1"/>
          <w:kern w:val="0"/>
          <w:sz w:val="28"/>
          <w:szCs w:val="28"/>
          <w:lang w:eastAsia="el-GR"/>
          <w14:ligatures w14:val="none"/>
        </w:rPr>
      </w:pPr>
    </w:p>
    <w:p w14:paraId="463F8554" w14:textId="77777777" w:rsidR="00BE2A76" w:rsidRDefault="00BE2A76" w:rsidP="00BE2A76"/>
    <w:p w14:paraId="1C6D075A" w14:textId="77777777" w:rsidR="00145444" w:rsidRDefault="00145444" w:rsidP="00BE2A76"/>
    <w:p w14:paraId="6298ABD6" w14:textId="77777777" w:rsidR="00145444" w:rsidRDefault="00145444" w:rsidP="00BE2A76"/>
    <w:p w14:paraId="5A6E080F" w14:textId="77777777" w:rsidR="00145444" w:rsidRDefault="00145444" w:rsidP="00BE2A76"/>
    <w:p w14:paraId="62C1381A" w14:textId="77777777" w:rsidR="00145444" w:rsidRDefault="00145444" w:rsidP="00BE2A76"/>
    <w:p w14:paraId="7EBC02F9" w14:textId="77777777" w:rsidR="007F7091" w:rsidRDefault="007F7091" w:rsidP="00BE2A76"/>
    <w:p w14:paraId="3EF22356" w14:textId="77777777" w:rsidR="007F7091" w:rsidRDefault="007F7091" w:rsidP="00BE2A76"/>
    <w:p w14:paraId="4AC8E7EB" w14:textId="77777777" w:rsidR="008017A7" w:rsidRDefault="008017A7" w:rsidP="00BE2A76"/>
    <w:p w14:paraId="6945A722" w14:textId="77777777" w:rsidR="00145444" w:rsidRDefault="00145444" w:rsidP="00BE2A76"/>
    <w:p w14:paraId="47FEACC8" w14:textId="77777777" w:rsidR="00145444" w:rsidRDefault="00145444" w:rsidP="00BE2A76"/>
    <w:p w14:paraId="69D30D51" w14:textId="77777777"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ΘΕΣΜΙΚΑ</w:t>
      </w:r>
    </w:p>
    <w:p w14:paraId="2972B917" w14:textId="11D1AC15" w:rsidR="00510DCA" w:rsidRPr="00510DCA" w:rsidRDefault="00510DCA" w:rsidP="007A1D4D">
      <w:pPr>
        <w:pStyle w:val="a6"/>
        <w:numPr>
          <w:ilvl w:val="0"/>
          <w:numId w:val="3"/>
        </w:numPr>
        <w:jc w:val="both"/>
        <w:rPr>
          <w:color w:val="000000" w:themeColor="text1"/>
          <w:sz w:val="20"/>
          <w:szCs w:val="20"/>
        </w:rPr>
      </w:pPr>
      <w:r w:rsidRPr="00510DCA">
        <w:rPr>
          <w:color w:val="000000" w:themeColor="text1"/>
          <w:sz w:val="20"/>
          <w:szCs w:val="20"/>
        </w:rPr>
        <w:t xml:space="preserve">Ο Περιφερειάρχης Στερεάς Ελλάδας Φάνης Σπανός είχε σειρά συναντήσεων εργασίας με στελέχη του κυβερνητικού επιτελείου. Εκτός όσων αναφέρονται ανά τομέα, συναντήθηκε στην Λαμία και με τον </w:t>
      </w:r>
      <w:r w:rsidRPr="00326B32">
        <w:rPr>
          <w:b/>
          <w:bCs/>
          <w:color w:val="000000" w:themeColor="text1"/>
          <w:sz w:val="20"/>
          <w:szCs w:val="20"/>
        </w:rPr>
        <w:t>Υπουργό Προστασίας του Πολίτη Μιχάλη Χρυσοχοΐδη</w:t>
      </w:r>
      <w:r w:rsidRPr="00510DCA">
        <w:rPr>
          <w:color w:val="000000" w:themeColor="text1"/>
          <w:sz w:val="20"/>
          <w:szCs w:val="20"/>
        </w:rPr>
        <w:t xml:space="preserve">. Ο Περιφερειάρχης δεσμεύθηκε να στηρίξει τη </w:t>
      </w:r>
      <w:r w:rsidRPr="00326B32">
        <w:rPr>
          <w:b/>
          <w:bCs/>
          <w:color w:val="000000" w:themeColor="text1"/>
          <w:sz w:val="20"/>
          <w:szCs w:val="20"/>
        </w:rPr>
        <w:t>Σχολή Αστυφυλάκων</w:t>
      </w:r>
      <w:r w:rsidRPr="00510DCA">
        <w:rPr>
          <w:color w:val="000000" w:themeColor="text1"/>
          <w:sz w:val="20"/>
          <w:szCs w:val="20"/>
        </w:rPr>
        <w:t xml:space="preserve"> που ιδρύεται στην Αμφίκλεια, όπως και την ομαλή λειτουργία των Αστυνομικών Διευθύνσεων και των 5 </w:t>
      </w:r>
      <w:r w:rsidR="004B4D8D" w:rsidRPr="00510DCA">
        <w:rPr>
          <w:color w:val="000000" w:themeColor="text1"/>
          <w:sz w:val="20"/>
          <w:szCs w:val="20"/>
        </w:rPr>
        <w:t>σωφρονιστικών</w:t>
      </w:r>
      <w:r w:rsidRPr="00510DCA">
        <w:rPr>
          <w:color w:val="000000" w:themeColor="text1"/>
          <w:sz w:val="20"/>
          <w:szCs w:val="20"/>
        </w:rPr>
        <w:t xml:space="preserve"> καταστημάτων που εδρεύουν στη Στερεά Ελλάδα (Δομοκός, Χαλκίδα, Άμφισσα, Μαλανδρίνο, Ελαιώνας). Υπήρξε ενημέρωση και για την καλή πορεία του διαγωνισμού </w:t>
      </w:r>
      <w:r w:rsidRPr="00326B32">
        <w:rPr>
          <w:b/>
          <w:bCs/>
          <w:color w:val="000000" w:themeColor="text1"/>
          <w:sz w:val="20"/>
          <w:szCs w:val="20"/>
        </w:rPr>
        <w:t>προμήθειας περιπολικών της ΕΛΑΣ, με χρηματοδότηση 2.000.000 ευρώ</w:t>
      </w:r>
      <w:r w:rsidRPr="00510DCA">
        <w:rPr>
          <w:color w:val="000000" w:themeColor="text1"/>
          <w:sz w:val="20"/>
          <w:szCs w:val="20"/>
        </w:rPr>
        <w:t xml:space="preserve"> από το ΕΣΠΑ της Περιφέρειας Στερεάς Ελλάδας.</w:t>
      </w:r>
    </w:p>
    <w:p w14:paraId="3C2DED9E" w14:textId="02023332" w:rsidR="00E80B9E" w:rsidRDefault="00E80B9E" w:rsidP="007A1D4D">
      <w:pPr>
        <w:numPr>
          <w:ilvl w:val="0"/>
          <w:numId w:val="3"/>
        </w:numPr>
        <w:jc w:val="both"/>
        <w:rPr>
          <w:color w:val="000000" w:themeColor="text1"/>
          <w:sz w:val="20"/>
          <w:szCs w:val="20"/>
        </w:rPr>
      </w:pPr>
      <w:r w:rsidRPr="00E80B9E">
        <w:rPr>
          <w:b/>
          <w:bCs/>
          <w:color w:val="000000" w:themeColor="text1"/>
          <w:sz w:val="20"/>
          <w:szCs w:val="20"/>
        </w:rPr>
        <w:t>Ειδική συνεδρίαση του Περιφερειακού Συμβουλίου Στερεάς Ελλάδας</w:t>
      </w:r>
      <w:r w:rsidRPr="00E80B9E">
        <w:rPr>
          <w:color w:val="000000" w:themeColor="text1"/>
          <w:sz w:val="20"/>
          <w:szCs w:val="20"/>
        </w:rPr>
        <w:t xml:space="preserve"> πραγματοποιήθηκε την Δευτέρα 14 Οκτωβρίου 2024</w:t>
      </w:r>
      <w:r>
        <w:rPr>
          <w:color w:val="000000" w:themeColor="text1"/>
          <w:sz w:val="20"/>
          <w:szCs w:val="20"/>
        </w:rPr>
        <w:t xml:space="preserve"> για την </w:t>
      </w:r>
      <w:r w:rsidRPr="00E80B9E">
        <w:rPr>
          <w:b/>
          <w:bCs/>
          <w:color w:val="000000" w:themeColor="text1"/>
          <w:sz w:val="20"/>
          <w:szCs w:val="20"/>
        </w:rPr>
        <w:t>παρουσίαση της έκθεσης πεπραγμένων Α΄ Εξαμήνου 2024 της Περιφερειακής Επιτροπής</w:t>
      </w:r>
      <w:r w:rsidRPr="00E80B9E">
        <w:rPr>
          <w:color w:val="000000" w:themeColor="text1"/>
          <w:sz w:val="20"/>
          <w:szCs w:val="20"/>
        </w:rPr>
        <w:t>. Συ</w:t>
      </w:r>
      <w:r>
        <w:rPr>
          <w:color w:val="000000" w:themeColor="text1"/>
          <w:sz w:val="20"/>
          <w:szCs w:val="20"/>
        </w:rPr>
        <w:t>νολικά</w:t>
      </w:r>
      <w:r w:rsidRPr="00E80B9E">
        <w:rPr>
          <w:color w:val="000000" w:themeColor="text1"/>
          <w:sz w:val="20"/>
          <w:szCs w:val="20"/>
        </w:rPr>
        <w:t>, πραγματοποιήθηκαν 23 τακτικές συνεδριάσεις και 1 έκτακτη και ελήφθησαν συνολικά 868 αποφάσεις.</w:t>
      </w:r>
      <w:r>
        <w:rPr>
          <w:color w:val="000000" w:themeColor="text1"/>
          <w:sz w:val="20"/>
          <w:szCs w:val="20"/>
        </w:rPr>
        <w:t xml:space="preserve"> </w:t>
      </w:r>
      <w:r w:rsidRPr="00E80B9E">
        <w:rPr>
          <w:color w:val="000000" w:themeColor="text1"/>
          <w:sz w:val="20"/>
          <w:szCs w:val="20"/>
        </w:rPr>
        <w:t xml:space="preserve">Μεταξύ άλλων, εγκρίθηκαν 43 δημοπρατήσεις (έργων, προμηθειών, εργασιών και υπηρεσιών), κατακυρώθηκαν 57 διαγωνιστικές διαδικασίες, ενώ παράλληλα εγκρίθηκαν 22 νέες προγραμματικές συμβάσεις και 27 τροποποιήσεις συμβάσεων, διαγωνιστικές διαδικασίες μεταφοράς μαθητών καθώς και σειρά αποφάσεων πρόσληψης προσωπικού. </w:t>
      </w:r>
    </w:p>
    <w:p w14:paraId="6D2FDCD5" w14:textId="590B8D22" w:rsidR="00326B32" w:rsidRPr="00E827ED" w:rsidRDefault="00326B32" w:rsidP="007A1D4D">
      <w:pPr>
        <w:numPr>
          <w:ilvl w:val="0"/>
          <w:numId w:val="3"/>
        </w:numPr>
        <w:jc w:val="both"/>
        <w:rPr>
          <w:color w:val="000000" w:themeColor="text1"/>
          <w:sz w:val="20"/>
          <w:szCs w:val="20"/>
        </w:rPr>
      </w:pPr>
      <w:r w:rsidRPr="00E827ED">
        <w:rPr>
          <w:color w:val="000000" w:themeColor="text1"/>
          <w:sz w:val="20"/>
          <w:szCs w:val="20"/>
        </w:rPr>
        <w:t xml:space="preserve">Ο Περιφερειάρχης Στερεάς Ελλάδας Φάνης Σπανός εκπροσώπησε την </w:t>
      </w:r>
      <w:proofErr w:type="spellStart"/>
      <w:r w:rsidRPr="00E827ED">
        <w:rPr>
          <w:color w:val="000000" w:themeColor="text1"/>
          <w:sz w:val="20"/>
          <w:szCs w:val="20"/>
        </w:rPr>
        <w:t>ΈνΠΕ</w:t>
      </w:r>
      <w:proofErr w:type="spellEnd"/>
      <w:r w:rsidRPr="00E827ED">
        <w:rPr>
          <w:color w:val="000000" w:themeColor="text1"/>
          <w:sz w:val="20"/>
          <w:szCs w:val="20"/>
        </w:rPr>
        <w:t xml:space="preserve"> στην αρμόδια διαρκή επιτροπή Δημόσιας Διοίκησης της Βουλής στη συζήτηση σχεδίου νόμου για την Τοπική Αυτοδιοίκηση. Επεσήμανε και ζήτησε μεταξύ άλλων </w:t>
      </w:r>
      <w:r w:rsidR="00E827ED" w:rsidRPr="00E827ED">
        <w:rPr>
          <w:color w:val="000000" w:themeColor="text1"/>
          <w:sz w:val="20"/>
          <w:szCs w:val="20"/>
        </w:rPr>
        <w:t xml:space="preserve">την </w:t>
      </w:r>
      <w:r w:rsidR="00E827ED" w:rsidRPr="00E827ED">
        <w:rPr>
          <w:b/>
          <w:bCs/>
          <w:color w:val="000000" w:themeColor="text1"/>
          <w:sz w:val="20"/>
          <w:szCs w:val="20"/>
        </w:rPr>
        <w:t xml:space="preserve">εφαρμογή της </w:t>
      </w:r>
      <w:r w:rsidRPr="00326B32">
        <w:rPr>
          <w:b/>
          <w:bCs/>
          <w:color w:val="000000" w:themeColor="text1"/>
          <w:sz w:val="20"/>
          <w:szCs w:val="20"/>
        </w:rPr>
        <w:t>ολοκληρωμένη</w:t>
      </w:r>
      <w:r w:rsidR="00E827ED" w:rsidRPr="00E827ED">
        <w:rPr>
          <w:b/>
          <w:bCs/>
          <w:color w:val="000000" w:themeColor="text1"/>
          <w:sz w:val="20"/>
          <w:szCs w:val="20"/>
        </w:rPr>
        <w:t>ς</w:t>
      </w:r>
      <w:r w:rsidRPr="00326B32">
        <w:rPr>
          <w:b/>
          <w:bCs/>
          <w:color w:val="000000" w:themeColor="text1"/>
          <w:sz w:val="20"/>
          <w:szCs w:val="20"/>
        </w:rPr>
        <w:t xml:space="preserve"> πρόταση</w:t>
      </w:r>
      <w:r w:rsidR="00E827ED" w:rsidRPr="00E827ED">
        <w:rPr>
          <w:b/>
          <w:bCs/>
          <w:color w:val="000000" w:themeColor="text1"/>
          <w:sz w:val="20"/>
          <w:szCs w:val="20"/>
        </w:rPr>
        <w:t>ς</w:t>
      </w:r>
      <w:r w:rsidRPr="00326B32">
        <w:rPr>
          <w:b/>
          <w:bCs/>
          <w:color w:val="000000" w:themeColor="text1"/>
          <w:sz w:val="20"/>
          <w:szCs w:val="20"/>
        </w:rPr>
        <w:t xml:space="preserve"> της </w:t>
      </w:r>
      <w:proofErr w:type="spellStart"/>
      <w:r w:rsidRPr="00326B32">
        <w:rPr>
          <w:b/>
          <w:bCs/>
          <w:color w:val="000000" w:themeColor="text1"/>
          <w:sz w:val="20"/>
          <w:szCs w:val="20"/>
        </w:rPr>
        <w:t>Ε</w:t>
      </w:r>
      <w:r w:rsidRPr="00E827ED">
        <w:rPr>
          <w:b/>
          <w:bCs/>
          <w:color w:val="000000" w:themeColor="text1"/>
          <w:sz w:val="20"/>
          <w:szCs w:val="20"/>
        </w:rPr>
        <w:t>ν</w:t>
      </w:r>
      <w:r w:rsidRPr="00326B32">
        <w:rPr>
          <w:b/>
          <w:bCs/>
          <w:color w:val="000000" w:themeColor="text1"/>
          <w:sz w:val="20"/>
          <w:szCs w:val="20"/>
        </w:rPr>
        <w:t>ΠΕ</w:t>
      </w:r>
      <w:proofErr w:type="spellEnd"/>
      <w:r w:rsidRPr="00326B32">
        <w:rPr>
          <w:b/>
          <w:bCs/>
          <w:color w:val="000000" w:themeColor="text1"/>
          <w:sz w:val="20"/>
          <w:szCs w:val="20"/>
        </w:rPr>
        <w:t xml:space="preserve"> για τη βελτίωση της παρεχόμενης υπηρεσίας </w:t>
      </w:r>
      <w:r w:rsidR="00E827ED" w:rsidRPr="00E827ED">
        <w:rPr>
          <w:b/>
          <w:bCs/>
          <w:color w:val="000000" w:themeColor="text1"/>
          <w:sz w:val="20"/>
          <w:szCs w:val="20"/>
        </w:rPr>
        <w:t>μεταφοράς μαθητών</w:t>
      </w:r>
      <w:r w:rsidR="00E827ED" w:rsidRPr="00E827ED">
        <w:rPr>
          <w:color w:val="000000" w:themeColor="text1"/>
          <w:sz w:val="20"/>
          <w:szCs w:val="20"/>
        </w:rPr>
        <w:t xml:space="preserve"> και </w:t>
      </w:r>
      <w:r w:rsidR="00E827ED" w:rsidRPr="00E827ED">
        <w:rPr>
          <w:b/>
          <w:bCs/>
          <w:color w:val="000000" w:themeColor="text1"/>
          <w:sz w:val="20"/>
          <w:szCs w:val="20"/>
        </w:rPr>
        <w:t>γ</w:t>
      </w:r>
      <w:r w:rsidRPr="00326B32">
        <w:rPr>
          <w:b/>
          <w:bCs/>
          <w:color w:val="000000" w:themeColor="text1"/>
          <w:sz w:val="20"/>
          <w:szCs w:val="20"/>
        </w:rPr>
        <w:t>ενναία αύξηση των Κεντρικών Αυτοτελών Πόρων</w:t>
      </w:r>
      <w:r w:rsidRPr="00326B32">
        <w:rPr>
          <w:color w:val="000000" w:themeColor="text1"/>
          <w:sz w:val="20"/>
          <w:szCs w:val="20"/>
        </w:rPr>
        <w:t xml:space="preserve"> (Κ.Α.Π.) Επενδυτικών και Λειτουργικών Δαπανών, ειδικά ενόψει της εξαίρεσης σημαντικών δράσεων των Περιφερειών όπως οι εκχιονισμοί και οι οδικές συντηρήσεις από τα Περιφερειακά Προγράμματα Ανάπτυξης (Π.Π.Α.).</w:t>
      </w:r>
    </w:p>
    <w:p w14:paraId="256D8B13" w14:textId="23C0F2C3" w:rsidR="00BE4A51" w:rsidRDefault="00516BB4" w:rsidP="007A1D4D">
      <w:pPr>
        <w:numPr>
          <w:ilvl w:val="0"/>
          <w:numId w:val="3"/>
        </w:numPr>
        <w:jc w:val="both"/>
        <w:rPr>
          <w:color w:val="000000" w:themeColor="text1"/>
          <w:sz w:val="20"/>
          <w:szCs w:val="20"/>
        </w:rPr>
      </w:pPr>
      <w:r w:rsidRPr="00E80B9E">
        <w:rPr>
          <w:color w:val="000000" w:themeColor="text1"/>
          <w:sz w:val="20"/>
          <w:szCs w:val="20"/>
        </w:rPr>
        <w:t>Το Περιφερειακό Συμβούλιο Στερεάς Ελλάδας προχώρησε στην έκδοση ψηφ</w:t>
      </w:r>
      <w:r w:rsidR="00EA58C7" w:rsidRPr="00E80B9E">
        <w:rPr>
          <w:color w:val="000000" w:themeColor="text1"/>
          <w:sz w:val="20"/>
          <w:szCs w:val="20"/>
        </w:rPr>
        <w:t xml:space="preserve">ίσματος </w:t>
      </w:r>
      <w:r w:rsidR="00EA58C7" w:rsidRPr="00E80B9E">
        <w:rPr>
          <w:b/>
          <w:bCs/>
          <w:color w:val="000000" w:themeColor="text1"/>
          <w:sz w:val="20"/>
          <w:szCs w:val="20"/>
        </w:rPr>
        <w:t>ενάντια στην υποβάθμιση σχολικών μονάδων της Στερεάς Ελλάδας</w:t>
      </w:r>
      <w:r w:rsidR="00EA58C7" w:rsidRPr="00E80B9E">
        <w:rPr>
          <w:color w:val="000000" w:themeColor="text1"/>
          <w:sz w:val="20"/>
          <w:szCs w:val="20"/>
        </w:rPr>
        <w:t xml:space="preserve"> και υπέρ της εφαρμογής δομικών αλλαγών με στόχο τη λειτουργία των σχολικών μονάδων προς όφελος της εκπαιδευτικής διαδικασίας, αλλά και της αντιμετώπισης του δημογραφικού ζητήματος.</w:t>
      </w:r>
    </w:p>
    <w:p w14:paraId="5B182B63" w14:textId="076C200F" w:rsidR="00165834" w:rsidRDefault="00165834" w:rsidP="007A1D4D">
      <w:pPr>
        <w:numPr>
          <w:ilvl w:val="0"/>
          <w:numId w:val="3"/>
        </w:numPr>
        <w:jc w:val="both"/>
        <w:rPr>
          <w:color w:val="000000" w:themeColor="text1"/>
          <w:sz w:val="20"/>
          <w:szCs w:val="20"/>
        </w:rPr>
      </w:pPr>
      <w:r w:rsidRPr="00165834">
        <w:rPr>
          <w:color w:val="000000" w:themeColor="text1"/>
          <w:sz w:val="20"/>
          <w:szCs w:val="20"/>
        </w:rPr>
        <w:t xml:space="preserve">Με παρέμβαση της Περιφέρειας Στερεάς Ελλάδας συμπεριελήφθη στο σχέδιο Νόμου του Υπουργείου Εσωτερικών, διάταξη που αφορά την </w:t>
      </w:r>
      <w:r w:rsidRPr="00165834">
        <w:rPr>
          <w:b/>
          <w:bCs/>
          <w:color w:val="000000" w:themeColor="text1"/>
          <w:sz w:val="20"/>
          <w:szCs w:val="20"/>
        </w:rPr>
        <w:t>ρύθμιση ληξιπρόθεσμων οφειλών πολιτών προς τις Περιφέρειες</w:t>
      </w:r>
      <w:r w:rsidRPr="00165834">
        <w:rPr>
          <w:color w:val="000000" w:themeColor="text1"/>
          <w:sz w:val="20"/>
          <w:szCs w:val="20"/>
        </w:rPr>
        <w:t>. Η ιδιαιτερότητα της ρύθμισης είναι πως από τις Περιφέρειες της χώρας, μόνο αυτή της Στερεάς Ελλάδας -και συγκεκριμένα η Π.Ε. Βοιωτίας- έχει ανταποδοτικά τέλη, λόγω της άρδευσης του Κωπαϊδικού Πεδίου.</w:t>
      </w:r>
    </w:p>
    <w:p w14:paraId="6CDA523A" w14:textId="00CA156A" w:rsidR="00695894" w:rsidRDefault="00695894" w:rsidP="007A1D4D">
      <w:pPr>
        <w:numPr>
          <w:ilvl w:val="0"/>
          <w:numId w:val="3"/>
        </w:numPr>
        <w:jc w:val="both"/>
        <w:rPr>
          <w:color w:val="000000" w:themeColor="text1"/>
          <w:sz w:val="20"/>
          <w:szCs w:val="20"/>
        </w:rPr>
      </w:pPr>
      <w:r w:rsidRPr="00695894">
        <w:rPr>
          <w:color w:val="000000" w:themeColor="text1"/>
          <w:sz w:val="20"/>
          <w:szCs w:val="20"/>
        </w:rPr>
        <w:t xml:space="preserve">Η Περιφέρεια Στερεάς Ελλάδας συμμετείχε στις εργασίες της </w:t>
      </w:r>
      <w:r w:rsidRPr="00695894">
        <w:rPr>
          <w:b/>
          <w:bCs/>
          <w:color w:val="000000" w:themeColor="text1"/>
          <w:sz w:val="20"/>
          <w:szCs w:val="20"/>
        </w:rPr>
        <w:t>52ης Διάσκεψης Περιφερειακών Παράκτιων Περιοχών</w:t>
      </w:r>
      <w:r w:rsidRPr="00695894">
        <w:rPr>
          <w:color w:val="000000" w:themeColor="text1"/>
          <w:sz w:val="20"/>
          <w:szCs w:val="20"/>
        </w:rPr>
        <w:t xml:space="preserve"> που έλαβε χώρα στο νησί Γκόζο της Μάλτας, από τις 2 έως τις 4 Οκτωβρίου 2024. Τον Περιφερειάρχη Φάνη Σπανό, εκπροσώπησε ο Περιφερειακός Σύμβουλος Φθιώτιδας Γιάννης Γιαννόπουλος, ο οποίος είναι και μέλος της Επιτροπής Διεθνών Σχέσεων και Ευρωπαϊκών Θεμάτων της Ένωσης Περιφερειών Ελλάδος.</w:t>
      </w:r>
    </w:p>
    <w:p w14:paraId="7D71C618" w14:textId="77777777" w:rsidR="00555059" w:rsidRPr="00165834" w:rsidRDefault="00555059" w:rsidP="00555059">
      <w:pPr>
        <w:ind w:left="720"/>
        <w:jc w:val="both"/>
        <w:rPr>
          <w:color w:val="000000" w:themeColor="text1"/>
          <w:sz w:val="20"/>
          <w:szCs w:val="20"/>
        </w:rPr>
      </w:pPr>
    </w:p>
    <w:p w14:paraId="4CA45242" w14:textId="2E9FB86E"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lastRenderedPageBreak/>
        <w:t>ΕΡΓΑ</w:t>
      </w:r>
      <w:bookmarkStart w:id="3" w:name="_Hlk166187455"/>
      <w:r w:rsidR="009729DC">
        <w:rPr>
          <w:rFonts w:eastAsiaTheme="minorEastAsia"/>
          <w:b/>
          <w:caps/>
          <w:color w:val="156082" w:themeColor="accent1"/>
          <w:kern w:val="0"/>
          <w:sz w:val="28"/>
          <w:szCs w:val="28"/>
          <w:lang w:eastAsia="el-GR"/>
          <w14:ligatures w14:val="none"/>
        </w:rPr>
        <w:t xml:space="preserve"> </w:t>
      </w:r>
      <w:r w:rsidR="00A420B6">
        <w:rPr>
          <w:rFonts w:eastAsiaTheme="minorEastAsia"/>
          <w:b/>
          <w:caps/>
          <w:color w:val="156082" w:themeColor="accent1"/>
          <w:kern w:val="0"/>
          <w:sz w:val="28"/>
          <w:szCs w:val="28"/>
          <w:lang w:eastAsia="el-GR"/>
          <w14:ligatures w14:val="none"/>
        </w:rPr>
        <w:t xml:space="preserve">– ΜΕΛΕΤΕΣ </w:t>
      </w:r>
      <w:r w:rsidRPr="00743CD2">
        <w:rPr>
          <w:rFonts w:eastAsiaTheme="minorEastAsia"/>
          <w:b/>
          <w:caps/>
          <w:color w:val="156082" w:themeColor="accent1"/>
          <w:kern w:val="0"/>
          <w:sz w:val="28"/>
          <w:szCs w:val="28"/>
          <w:lang w:eastAsia="el-GR"/>
          <w14:ligatures w14:val="none"/>
        </w:rPr>
        <w:t>&amp;</w:t>
      </w:r>
      <w:bookmarkEnd w:id="3"/>
      <w:r w:rsidRPr="00743CD2">
        <w:rPr>
          <w:rFonts w:eastAsiaTheme="minorEastAsia"/>
          <w:b/>
          <w:caps/>
          <w:color w:val="156082" w:themeColor="accent1"/>
          <w:kern w:val="0"/>
          <w:sz w:val="28"/>
          <w:szCs w:val="28"/>
          <w:lang w:eastAsia="el-GR"/>
          <w14:ligatures w14:val="none"/>
        </w:rPr>
        <w:t xml:space="preserve"> ΔΡΑΣΕΙΣ ΠΟΥ ΟΛΟΚΛΗΡΩΘΗΚΑΝ</w:t>
      </w:r>
    </w:p>
    <w:p w14:paraId="3320AA8E" w14:textId="2BB2C2D1" w:rsidR="00265CE3" w:rsidRDefault="00265CE3" w:rsidP="00190821">
      <w:pPr>
        <w:numPr>
          <w:ilvl w:val="0"/>
          <w:numId w:val="11"/>
        </w:numPr>
        <w:jc w:val="both"/>
        <w:rPr>
          <w:sz w:val="20"/>
          <w:szCs w:val="20"/>
        </w:rPr>
      </w:pPr>
      <w:r w:rsidRPr="00265CE3">
        <w:rPr>
          <w:sz w:val="20"/>
          <w:szCs w:val="20"/>
        </w:rPr>
        <w:t xml:space="preserve">Ολοκληρώθηκε μέσα από τη σύμπραξη της Περιφέρειας Στερεάς Ελλάδας και του Δήμου Χαλκιδέων, η </w:t>
      </w:r>
      <w:r w:rsidRPr="00A971C1">
        <w:rPr>
          <w:b/>
          <w:bCs/>
          <w:sz w:val="20"/>
          <w:szCs w:val="20"/>
        </w:rPr>
        <w:t>μετεγκατάσταση του ΕΕΕΕΚ Χαλκίδας</w:t>
      </w:r>
      <w:r w:rsidRPr="00265CE3">
        <w:rPr>
          <w:sz w:val="20"/>
          <w:szCs w:val="20"/>
        </w:rPr>
        <w:t xml:space="preserve"> στον νέο χώρο του σχολείου, στο στρατόπεδο «Πηλίκα». Η Περιφέρεια Στερεάς Ελλάδας χρηματοδότησε το έργο με πιστώσεις ύψους </w:t>
      </w:r>
      <w:r w:rsidRPr="00A971C1">
        <w:rPr>
          <w:b/>
          <w:bCs/>
          <w:sz w:val="20"/>
          <w:szCs w:val="20"/>
        </w:rPr>
        <w:t>1.344.160 ευρώ</w:t>
      </w:r>
      <w:r w:rsidRPr="00265CE3">
        <w:rPr>
          <w:sz w:val="20"/>
          <w:szCs w:val="20"/>
        </w:rPr>
        <w:t xml:space="preserve"> για την προμήθεια, μεταφορά και εγκατάσταση σαράντα</w:t>
      </w:r>
      <w:r w:rsidR="00A971C1">
        <w:rPr>
          <w:sz w:val="20"/>
          <w:szCs w:val="20"/>
        </w:rPr>
        <w:t xml:space="preserve"> </w:t>
      </w:r>
      <w:r w:rsidRPr="00265CE3">
        <w:rPr>
          <w:sz w:val="20"/>
          <w:szCs w:val="20"/>
        </w:rPr>
        <w:t xml:space="preserve">46 μονάδων συστήματος ελαφράς λυόμενης προκατασκευής </w:t>
      </w:r>
      <w:r w:rsidR="00A971C1">
        <w:rPr>
          <w:sz w:val="20"/>
          <w:szCs w:val="20"/>
        </w:rPr>
        <w:t>(</w:t>
      </w:r>
      <w:r w:rsidRPr="00265CE3">
        <w:rPr>
          <w:sz w:val="20"/>
          <w:szCs w:val="20"/>
        </w:rPr>
        <w:t>17 αίθουσες διδασκαλίας, 22 αίθουσες ειδικής διδασκαλίας-εργαστήρια-γραφεία, 1 μονάδα για λειτουργία κουζίνας, 3 μονάδες WC ΑΜΕΑ και WC διδακτικού προσωπικού, 2 μονάδες για χρήση αίθουσας πολλαπλών χρήσεων και αίθουσας αθλοπαιδιών και 1 μονάδα για χρήση υπόστεγου</w:t>
      </w:r>
      <w:r w:rsidR="00A971C1">
        <w:rPr>
          <w:sz w:val="20"/>
          <w:szCs w:val="20"/>
        </w:rPr>
        <w:t>). Μετά και την ολοκλήρωση των απαραίτητων εργασιών από τον Δήμο Χαλκιδέων, η σχολική μονάδα ετέθη σε λειτουργία.</w:t>
      </w:r>
    </w:p>
    <w:p w14:paraId="58975D02" w14:textId="0771E24C" w:rsidR="002513AB" w:rsidRDefault="00405186" w:rsidP="00190821">
      <w:pPr>
        <w:numPr>
          <w:ilvl w:val="0"/>
          <w:numId w:val="11"/>
        </w:numPr>
        <w:jc w:val="both"/>
        <w:rPr>
          <w:sz w:val="20"/>
          <w:szCs w:val="20"/>
        </w:rPr>
      </w:pPr>
      <w:r w:rsidRPr="00405186">
        <w:rPr>
          <w:b/>
          <w:sz w:val="20"/>
          <w:szCs w:val="20"/>
        </w:rPr>
        <w:t>Ο</w:t>
      </w:r>
      <w:r w:rsidR="002513AB" w:rsidRPr="00405186">
        <w:rPr>
          <w:b/>
          <w:sz w:val="20"/>
          <w:szCs w:val="20"/>
        </w:rPr>
        <w:t>λοκληρώθηκ</w:t>
      </w:r>
      <w:r>
        <w:rPr>
          <w:b/>
          <w:sz w:val="20"/>
          <w:szCs w:val="20"/>
        </w:rPr>
        <w:t xml:space="preserve">αν οι εργασίες </w:t>
      </w:r>
      <w:r w:rsidRPr="00405186">
        <w:rPr>
          <w:b/>
          <w:sz w:val="20"/>
          <w:szCs w:val="20"/>
        </w:rPr>
        <w:t>βελτίωσης</w:t>
      </w:r>
      <w:r>
        <w:rPr>
          <w:b/>
          <w:sz w:val="20"/>
          <w:szCs w:val="20"/>
        </w:rPr>
        <w:t xml:space="preserve"> </w:t>
      </w:r>
      <w:r w:rsidRPr="00405186">
        <w:rPr>
          <w:b/>
          <w:sz w:val="20"/>
          <w:szCs w:val="20"/>
        </w:rPr>
        <w:t xml:space="preserve">Ισόπεδου </w:t>
      </w:r>
      <w:proofErr w:type="spellStart"/>
      <w:r w:rsidRPr="00405186">
        <w:rPr>
          <w:b/>
          <w:sz w:val="20"/>
          <w:szCs w:val="20"/>
        </w:rPr>
        <w:t>Τετρασκελους</w:t>
      </w:r>
      <w:proofErr w:type="spellEnd"/>
      <w:r w:rsidRPr="00405186">
        <w:rPr>
          <w:b/>
          <w:sz w:val="20"/>
          <w:szCs w:val="20"/>
        </w:rPr>
        <w:t xml:space="preserve"> κόμβου Τριταίας </w:t>
      </w:r>
      <w:r w:rsidR="002513AB" w:rsidRPr="002513AB">
        <w:rPr>
          <w:sz w:val="20"/>
          <w:szCs w:val="20"/>
        </w:rPr>
        <w:t>με</w:t>
      </w:r>
      <w:r>
        <w:rPr>
          <w:sz w:val="20"/>
          <w:szCs w:val="20"/>
        </w:rPr>
        <w:t xml:space="preserve"> </w:t>
      </w:r>
      <w:r w:rsidR="002513AB" w:rsidRPr="002513AB">
        <w:rPr>
          <w:sz w:val="20"/>
          <w:szCs w:val="20"/>
        </w:rPr>
        <w:t>ασφαλτόστρωση,</w:t>
      </w:r>
      <w:r>
        <w:rPr>
          <w:sz w:val="20"/>
          <w:szCs w:val="20"/>
        </w:rPr>
        <w:t xml:space="preserve"> </w:t>
      </w:r>
      <w:r w:rsidR="002513AB" w:rsidRPr="002513AB">
        <w:rPr>
          <w:sz w:val="20"/>
          <w:szCs w:val="20"/>
        </w:rPr>
        <w:t>διαγράμμιση</w:t>
      </w:r>
      <w:r>
        <w:rPr>
          <w:sz w:val="20"/>
          <w:szCs w:val="20"/>
        </w:rPr>
        <w:t xml:space="preserve"> </w:t>
      </w:r>
      <w:r w:rsidR="002513AB" w:rsidRPr="002513AB">
        <w:rPr>
          <w:sz w:val="20"/>
          <w:szCs w:val="20"/>
        </w:rPr>
        <w:t>και εργασίες για τον άμεσο ηλεκτροφωτισμό του</w:t>
      </w:r>
      <w:r>
        <w:rPr>
          <w:sz w:val="20"/>
          <w:szCs w:val="20"/>
        </w:rPr>
        <w:t>,</w:t>
      </w:r>
      <w:r w:rsidR="002513AB" w:rsidRPr="002513AB">
        <w:rPr>
          <w:sz w:val="20"/>
          <w:szCs w:val="20"/>
        </w:rPr>
        <w:t xml:space="preserve"> ενώ παράλληλα εκτελέστηκαν εργασίες για την  προσωρινή αποκατάσταση</w:t>
      </w:r>
      <w:r>
        <w:rPr>
          <w:sz w:val="20"/>
          <w:szCs w:val="20"/>
        </w:rPr>
        <w:t xml:space="preserve"> του</w:t>
      </w:r>
      <w:r w:rsidR="002513AB" w:rsidRPr="002513AB">
        <w:rPr>
          <w:sz w:val="20"/>
          <w:szCs w:val="20"/>
        </w:rPr>
        <w:t xml:space="preserve"> κόμβου </w:t>
      </w:r>
      <w:r w:rsidR="002513AB" w:rsidRPr="00405186">
        <w:rPr>
          <w:b/>
          <w:sz w:val="20"/>
          <w:szCs w:val="20"/>
        </w:rPr>
        <w:t>ΒΙΟΠΑ Άμφισσας</w:t>
      </w:r>
      <w:r>
        <w:rPr>
          <w:sz w:val="20"/>
          <w:szCs w:val="20"/>
        </w:rPr>
        <w:t>.</w:t>
      </w:r>
    </w:p>
    <w:p w14:paraId="0492702D" w14:textId="17BCD974" w:rsidR="008017A7" w:rsidRPr="008017A7" w:rsidRDefault="008017A7" w:rsidP="00190821">
      <w:pPr>
        <w:numPr>
          <w:ilvl w:val="0"/>
          <w:numId w:val="11"/>
        </w:numPr>
        <w:jc w:val="both"/>
        <w:rPr>
          <w:bCs/>
          <w:sz w:val="20"/>
          <w:szCs w:val="20"/>
        </w:rPr>
      </w:pPr>
      <w:r w:rsidRPr="008017A7">
        <w:rPr>
          <w:bCs/>
          <w:sz w:val="20"/>
          <w:szCs w:val="20"/>
        </w:rPr>
        <w:t>Ολοκληρώθηκε το έργο:</w:t>
      </w:r>
      <w:r>
        <w:rPr>
          <w:b/>
          <w:sz w:val="20"/>
          <w:szCs w:val="20"/>
        </w:rPr>
        <w:t xml:space="preserve"> </w:t>
      </w:r>
      <w:r w:rsidRPr="008017A7">
        <w:rPr>
          <w:b/>
          <w:sz w:val="20"/>
          <w:szCs w:val="20"/>
        </w:rPr>
        <w:t>«Αντικατάσταση</w:t>
      </w:r>
      <w:r>
        <w:rPr>
          <w:b/>
          <w:sz w:val="20"/>
          <w:szCs w:val="20"/>
        </w:rPr>
        <w:t xml:space="preserve"> </w:t>
      </w:r>
      <w:r w:rsidRPr="008017A7">
        <w:rPr>
          <w:b/>
          <w:sz w:val="20"/>
          <w:szCs w:val="20"/>
        </w:rPr>
        <w:t>Ιρλανδικών Διαβάσεων στη</w:t>
      </w:r>
      <w:r>
        <w:rPr>
          <w:b/>
          <w:sz w:val="20"/>
          <w:szCs w:val="20"/>
        </w:rPr>
        <w:t>ν</w:t>
      </w:r>
      <w:r w:rsidRPr="008017A7">
        <w:rPr>
          <w:b/>
          <w:sz w:val="20"/>
          <w:szCs w:val="20"/>
        </w:rPr>
        <w:t xml:space="preserve"> Τ</w:t>
      </w:r>
      <w:r>
        <w:rPr>
          <w:b/>
          <w:sz w:val="20"/>
          <w:szCs w:val="20"/>
        </w:rPr>
        <w:t xml:space="preserve">οπική </w:t>
      </w:r>
      <w:r w:rsidRPr="008017A7">
        <w:rPr>
          <w:b/>
          <w:sz w:val="20"/>
          <w:szCs w:val="20"/>
        </w:rPr>
        <w:t>Κ</w:t>
      </w:r>
      <w:r>
        <w:rPr>
          <w:b/>
          <w:sz w:val="20"/>
          <w:szCs w:val="20"/>
        </w:rPr>
        <w:t xml:space="preserve">οινότητα </w:t>
      </w:r>
      <w:proofErr w:type="spellStart"/>
      <w:r w:rsidRPr="008017A7">
        <w:rPr>
          <w:b/>
          <w:sz w:val="20"/>
          <w:szCs w:val="20"/>
        </w:rPr>
        <w:t>Αργυροχωρίου</w:t>
      </w:r>
      <w:proofErr w:type="spellEnd"/>
      <w:r w:rsidRPr="008017A7">
        <w:rPr>
          <w:b/>
          <w:sz w:val="20"/>
          <w:szCs w:val="20"/>
        </w:rPr>
        <w:t xml:space="preserve"> του Δήμου Λαμιέων», </w:t>
      </w:r>
      <w:r w:rsidRPr="008017A7">
        <w:rPr>
          <w:bCs/>
          <w:sz w:val="20"/>
          <w:szCs w:val="20"/>
        </w:rPr>
        <w:t>συνολικής δαπάνης : 105.459,23</w:t>
      </w:r>
      <w:r>
        <w:rPr>
          <w:bCs/>
          <w:sz w:val="20"/>
          <w:szCs w:val="20"/>
        </w:rPr>
        <w:t xml:space="preserve"> ευρώ.</w:t>
      </w:r>
    </w:p>
    <w:p w14:paraId="7E177DE2" w14:textId="218B5E89" w:rsidR="00405186" w:rsidRPr="008017A7" w:rsidRDefault="00405186" w:rsidP="00190821">
      <w:pPr>
        <w:numPr>
          <w:ilvl w:val="0"/>
          <w:numId w:val="11"/>
        </w:numPr>
        <w:jc w:val="both"/>
        <w:rPr>
          <w:sz w:val="20"/>
          <w:szCs w:val="20"/>
        </w:rPr>
      </w:pPr>
      <w:r w:rsidRPr="00405186">
        <w:rPr>
          <w:bCs/>
          <w:sz w:val="20"/>
          <w:szCs w:val="20"/>
        </w:rPr>
        <w:t>Ολοκληρώθηκε το έργο:</w:t>
      </w:r>
      <w:r>
        <w:rPr>
          <w:b/>
          <w:sz w:val="20"/>
          <w:szCs w:val="20"/>
        </w:rPr>
        <w:t xml:space="preserve"> </w:t>
      </w:r>
      <w:r w:rsidRPr="00405186">
        <w:rPr>
          <w:b/>
          <w:sz w:val="20"/>
          <w:szCs w:val="20"/>
        </w:rPr>
        <w:t>«ΑΝΤΙΚΑΤΑΣΤΑΣΗ ΚΑΙ ΤΟΠΟΘΕΤΗΣΗ ΣΤΗΘΑΙΩΝ ΣΤΟ ΟΔΙΚΟ ΔΙΚΤΥΟ ΠΕ ΦΩΚΙΔΑΣ»</w:t>
      </w:r>
      <w:r w:rsidRPr="00405186">
        <w:rPr>
          <w:bCs/>
          <w:sz w:val="20"/>
          <w:szCs w:val="20"/>
        </w:rPr>
        <w:t>,</w:t>
      </w:r>
      <w:r w:rsidRPr="00405186">
        <w:rPr>
          <w:b/>
          <w:sz w:val="20"/>
          <w:szCs w:val="20"/>
        </w:rPr>
        <w:t xml:space="preserve">  </w:t>
      </w:r>
      <w:r w:rsidRPr="00405186">
        <w:rPr>
          <w:bCs/>
          <w:sz w:val="20"/>
          <w:szCs w:val="20"/>
        </w:rPr>
        <w:t>προϋπολογισμού 100.000 ευρώ.</w:t>
      </w:r>
    </w:p>
    <w:p w14:paraId="5CC0EC7B" w14:textId="7DECEF35" w:rsidR="008017A7" w:rsidRPr="00265CE3" w:rsidRDefault="008017A7" w:rsidP="00190821">
      <w:pPr>
        <w:numPr>
          <w:ilvl w:val="0"/>
          <w:numId w:val="11"/>
        </w:numPr>
        <w:jc w:val="both"/>
        <w:rPr>
          <w:sz w:val="20"/>
          <w:szCs w:val="20"/>
        </w:rPr>
      </w:pPr>
      <w:r>
        <w:rPr>
          <w:bCs/>
          <w:sz w:val="20"/>
          <w:szCs w:val="20"/>
        </w:rPr>
        <w:t xml:space="preserve">Περαιώθηκαν οι εργασίες και εγκρίθηκε το </w:t>
      </w:r>
      <w:r w:rsidRPr="008017A7">
        <w:rPr>
          <w:bCs/>
          <w:sz w:val="20"/>
          <w:szCs w:val="20"/>
        </w:rPr>
        <w:t>Πρωτ</w:t>
      </w:r>
      <w:r>
        <w:rPr>
          <w:bCs/>
          <w:sz w:val="20"/>
          <w:szCs w:val="20"/>
        </w:rPr>
        <w:t xml:space="preserve">όκολλο </w:t>
      </w:r>
      <w:r w:rsidRPr="008017A7">
        <w:rPr>
          <w:bCs/>
          <w:sz w:val="20"/>
          <w:szCs w:val="20"/>
        </w:rPr>
        <w:t>Οριστικής Παραλαβής του έργου: «</w:t>
      </w:r>
      <w:r w:rsidRPr="008017A7">
        <w:rPr>
          <w:b/>
          <w:bCs/>
          <w:sz w:val="20"/>
          <w:szCs w:val="20"/>
        </w:rPr>
        <w:t>ΚΑΤΑΣΚΕΥΗ ΚΥΚΛΟΦΟΡΙΑΚΟΥ ΚΟΜΒΟΥ ΣΤΗΝ ΕΠΑΡΧΙΑΚΗ ΟΔΟ ΛΑΜΙΑΣ - ΚΟΜΠΟΤΑΔΩΝ - ΜΕΞΙΑΤΩΝ - ΛΟΥΤΡΩΝ ΥΠΑΤΗΣ ΚΑΙ ΣΥΝΔΕΣΗ ΜΕ ΤΗ ΝΕΑ ΓΕΦΥΡΑ ΚΩΣΤΑΛΕΞΙΟΥ</w:t>
      </w:r>
      <w:r w:rsidRPr="008017A7">
        <w:rPr>
          <w:bCs/>
          <w:sz w:val="20"/>
          <w:szCs w:val="20"/>
        </w:rPr>
        <w:t>» της Π.Ε. Φθιώτιδας, συνολικής δαπάνης 383.495,17</w:t>
      </w:r>
      <w:r>
        <w:rPr>
          <w:bCs/>
          <w:sz w:val="20"/>
          <w:szCs w:val="20"/>
        </w:rPr>
        <w:t xml:space="preserve"> ευρώ.</w:t>
      </w:r>
    </w:p>
    <w:p w14:paraId="787332BF" w14:textId="77777777" w:rsidR="007F7091" w:rsidRPr="00ED789E" w:rsidRDefault="007F7091" w:rsidP="00510DCA"/>
    <w:p w14:paraId="0591566E" w14:textId="234469E3" w:rsidR="000B767C"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ΕΡΓΑ &amp; ΔΡΑΣΕΙΣ ΠΟΥ ΞΕΚΙΝΟΥΝ</w:t>
      </w:r>
      <w:r w:rsidR="007459E7">
        <w:rPr>
          <w:rFonts w:eastAsiaTheme="minorEastAsia"/>
          <w:b/>
          <w:caps/>
          <w:color w:val="156082" w:themeColor="accent1"/>
          <w:kern w:val="0"/>
          <w:sz w:val="28"/>
          <w:szCs w:val="28"/>
          <w:lang w:eastAsia="el-GR"/>
          <w14:ligatures w14:val="none"/>
        </w:rPr>
        <w:t xml:space="preserve"> </w:t>
      </w:r>
    </w:p>
    <w:p w14:paraId="260D35DD" w14:textId="7A7CBF0A" w:rsidR="00326B32" w:rsidRPr="00326B32" w:rsidRDefault="00326B32" w:rsidP="00326B32">
      <w:pPr>
        <w:numPr>
          <w:ilvl w:val="0"/>
          <w:numId w:val="12"/>
        </w:numPr>
        <w:jc w:val="both"/>
        <w:rPr>
          <w:sz w:val="20"/>
          <w:szCs w:val="20"/>
        </w:rPr>
      </w:pPr>
      <w:r w:rsidRPr="00326B32">
        <w:rPr>
          <w:sz w:val="20"/>
          <w:szCs w:val="20"/>
        </w:rPr>
        <w:t xml:space="preserve">Ο Περιφερειάρχης Στερεάς Ελλάδας Φάνης Σπανός, ο Δήμαρχος Λαμιέων Πανουργιάς Παπαϊωάννου και ο Πρόεδρος του Επιμελητηρίου Φθιώτιδας Θανάσης Κυρίτσης, ως μέτοχοι του φορέα </w:t>
      </w:r>
      <w:bookmarkStart w:id="4" w:name="_Hlk181259030"/>
      <w:r w:rsidRPr="00326B32">
        <w:rPr>
          <w:b/>
          <w:bCs/>
          <w:sz w:val="20"/>
          <w:szCs w:val="20"/>
        </w:rPr>
        <w:t xml:space="preserve">«Π.Ε.Λ. ΑΝΑΠΤΥΞΙΑΚΗ Α.Ε. Ο.Τ.Α.» </w:t>
      </w:r>
      <w:r w:rsidRPr="00326B32">
        <w:rPr>
          <w:sz w:val="20"/>
          <w:szCs w:val="20"/>
        </w:rPr>
        <w:t>επέβλεψαν την Τρίτη 15 Οκτωβρίου 2024 την έναρξη των εργασιών ανάπλασης και αξιοποίησης της περιοχής της Πανελλήνιας Έκθεσης Λαμίας. Το έργο: «</w:t>
      </w:r>
      <w:r w:rsidRPr="00326B32">
        <w:rPr>
          <w:b/>
          <w:bCs/>
          <w:sz w:val="20"/>
          <w:szCs w:val="20"/>
        </w:rPr>
        <w:t>ΑΞΙΟΠΟΙΗΣΗ ΤΗΣ ΠΕΡΙΟΧΗΣ ΤΗΣ ΠΑΝΕΛΛΗΝΙΑΣ ΕΚΘΕΣΗΣ ΛΑΜΙΑΣ</w:t>
      </w:r>
      <w:r w:rsidRPr="00326B32">
        <w:rPr>
          <w:sz w:val="20"/>
          <w:szCs w:val="20"/>
        </w:rPr>
        <w:t>» είναι προϋπολογισμού 47.881.919 ευρώ και οι πηγές χρηματοδότησής του είναι το Ταμείο Ανάκαμψης, το Ε.Π. Περιβάλλον 2021-2027, το Πρόγραμμα Στερεά Ελλάδα 2021-2027 και το Πρόγραμμα Περιφερειακής Ανάπτυξης της Περιφέρειας Στερεάς Ελλάδας.</w:t>
      </w:r>
    </w:p>
    <w:bookmarkEnd w:id="4"/>
    <w:p w14:paraId="4FF4630C" w14:textId="7307885D" w:rsidR="00566E91" w:rsidRDefault="00566E91" w:rsidP="000167FB">
      <w:pPr>
        <w:numPr>
          <w:ilvl w:val="0"/>
          <w:numId w:val="12"/>
        </w:numPr>
        <w:jc w:val="both"/>
        <w:rPr>
          <w:sz w:val="20"/>
          <w:szCs w:val="20"/>
        </w:rPr>
      </w:pPr>
      <w:r w:rsidRPr="00326B32">
        <w:rPr>
          <w:b/>
          <w:bCs/>
          <w:sz w:val="20"/>
          <w:szCs w:val="20"/>
        </w:rPr>
        <w:t>Εγκρίθηκε από το Ελεγκτικό Συνέδριο</w:t>
      </w:r>
      <w:r>
        <w:rPr>
          <w:sz w:val="20"/>
          <w:szCs w:val="20"/>
        </w:rPr>
        <w:t xml:space="preserve"> -μετά την ολοκλήρωση της διαδικασίας ελέγχου- και οδεύει πλέον προς συμβασιοποίηση </w:t>
      </w:r>
      <w:r w:rsidR="00326B32">
        <w:rPr>
          <w:sz w:val="20"/>
          <w:szCs w:val="20"/>
        </w:rPr>
        <w:t xml:space="preserve">το έργο </w:t>
      </w:r>
      <w:r w:rsidRPr="00326B32">
        <w:rPr>
          <w:b/>
          <w:bCs/>
          <w:sz w:val="20"/>
          <w:szCs w:val="20"/>
        </w:rPr>
        <w:t>κατασκευή</w:t>
      </w:r>
      <w:r w:rsidR="00326B32">
        <w:rPr>
          <w:b/>
          <w:bCs/>
          <w:sz w:val="20"/>
          <w:szCs w:val="20"/>
        </w:rPr>
        <w:t>ς</w:t>
      </w:r>
      <w:r w:rsidRPr="00326B32">
        <w:rPr>
          <w:b/>
          <w:bCs/>
          <w:sz w:val="20"/>
          <w:szCs w:val="20"/>
        </w:rPr>
        <w:t xml:space="preserve"> του παραλίμνιου αγωγού</w:t>
      </w:r>
      <w:r w:rsidRPr="00566E91">
        <w:rPr>
          <w:sz w:val="20"/>
          <w:szCs w:val="20"/>
        </w:rPr>
        <w:t xml:space="preserve"> </w:t>
      </w:r>
      <w:r w:rsidRPr="00326B32">
        <w:rPr>
          <w:b/>
          <w:bCs/>
          <w:sz w:val="20"/>
          <w:szCs w:val="20"/>
        </w:rPr>
        <w:t>του Μόρνου</w:t>
      </w:r>
      <w:r w:rsidR="00326B32">
        <w:rPr>
          <w:sz w:val="20"/>
          <w:szCs w:val="20"/>
        </w:rPr>
        <w:t xml:space="preserve">. Το έργο </w:t>
      </w:r>
      <w:r w:rsidR="00E46444">
        <w:rPr>
          <w:sz w:val="20"/>
          <w:szCs w:val="20"/>
        </w:rPr>
        <w:t>είχε</w:t>
      </w:r>
      <w:r w:rsidR="00326B32">
        <w:rPr>
          <w:sz w:val="20"/>
          <w:szCs w:val="20"/>
        </w:rPr>
        <w:t xml:space="preserve"> ενταχθεί </w:t>
      </w:r>
      <w:r w:rsidR="00326B32" w:rsidRPr="00326B32">
        <w:rPr>
          <w:sz w:val="20"/>
          <w:szCs w:val="20"/>
        </w:rPr>
        <w:t xml:space="preserve">στο </w:t>
      </w:r>
      <w:r w:rsidR="00326B32" w:rsidRPr="00326B32">
        <w:rPr>
          <w:b/>
          <w:bCs/>
          <w:sz w:val="20"/>
          <w:szCs w:val="20"/>
        </w:rPr>
        <w:t>Ταμείο Ανάκαμψης</w:t>
      </w:r>
      <w:r w:rsidR="00326B32" w:rsidRPr="00326B32">
        <w:rPr>
          <w:sz w:val="20"/>
          <w:szCs w:val="20"/>
        </w:rPr>
        <w:t xml:space="preserve"> με προϋπολογισμό ύψους</w:t>
      </w:r>
      <w:r w:rsidR="00326B32">
        <w:rPr>
          <w:sz w:val="20"/>
          <w:szCs w:val="20"/>
        </w:rPr>
        <w:t xml:space="preserve"> </w:t>
      </w:r>
      <w:r w:rsidR="00326B32" w:rsidRPr="00326B32">
        <w:rPr>
          <w:sz w:val="20"/>
          <w:szCs w:val="20"/>
        </w:rPr>
        <w:t>23.610.352</w:t>
      </w:r>
      <w:r w:rsidR="00326B32">
        <w:rPr>
          <w:sz w:val="20"/>
          <w:szCs w:val="20"/>
        </w:rPr>
        <w:t xml:space="preserve"> </w:t>
      </w:r>
      <w:r w:rsidR="00326B32" w:rsidRPr="00326B32">
        <w:rPr>
          <w:sz w:val="20"/>
          <w:szCs w:val="20"/>
        </w:rPr>
        <w:t>ευρώ</w:t>
      </w:r>
      <w:r w:rsidR="00E46444">
        <w:rPr>
          <w:sz w:val="20"/>
          <w:szCs w:val="20"/>
        </w:rPr>
        <w:t xml:space="preserve"> και δρομολογείται η οριστικοποίηση της </w:t>
      </w:r>
      <w:r w:rsidR="00AE3D1F">
        <w:rPr>
          <w:sz w:val="20"/>
          <w:szCs w:val="20"/>
        </w:rPr>
        <w:t>χρηματοδότησης.</w:t>
      </w:r>
    </w:p>
    <w:p w14:paraId="376A6B09" w14:textId="13D43B52" w:rsidR="000167FB" w:rsidRPr="00A971C1" w:rsidRDefault="000167FB" w:rsidP="000167FB">
      <w:pPr>
        <w:numPr>
          <w:ilvl w:val="0"/>
          <w:numId w:val="12"/>
        </w:numPr>
        <w:jc w:val="both"/>
        <w:rPr>
          <w:sz w:val="20"/>
          <w:szCs w:val="20"/>
        </w:rPr>
      </w:pPr>
      <w:r>
        <w:rPr>
          <w:sz w:val="20"/>
          <w:szCs w:val="20"/>
        </w:rPr>
        <w:t xml:space="preserve">Ξεκίνησε την </w:t>
      </w:r>
      <w:r w:rsidRPr="000167FB">
        <w:rPr>
          <w:sz w:val="20"/>
          <w:szCs w:val="20"/>
        </w:rPr>
        <w:t>Δευτέρα 07 Οκτωβρίου 2024</w:t>
      </w:r>
      <w:r>
        <w:rPr>
          <w:sz w:val="20"/>
          <w:szCs w:val="20"/>
        </w:rPr>
        <w:t xml:space="preserve"> η κατα</w:t>
      </w:r>
      <w:r w:rsidRPr="000167FB">
        <w:rPr>
          <w:sz w:val="20"/>
          <w:szCs w:val="20"/>
        </w:rPr>
        <w:t xml:space="preserve">σκευή του έργου: </w:t>
      </w:r>
      <w:r w:rsidRPr="000167FB">
        <w:rPr>
          <w:b/>
          <w:bCs/>
          <w:sz w:val="20"/>
          <w:szCs w:val="20"/>
        </w:rPr>
        <w:t>«ΠΡΟΣΤΑΣΙΑ ΠΑΡΑΚΤΙΑΣ ΖΩΝΗΣ ΠΛΑΤΑΝΑΣ ΚΥΜΗΣ»</w:t>
      </w:r>
      <w:r>
        <w:rPr>
          <w:sz w:val="20"/>
          <w:szCs w:val="20"/>
        </w:rPr>
        <w:t xml:space="preserve"> στον Δήμο Κύμης – Αλιβερίου. </w:t>
      </w:r>
      <w:r w:rsidRPr="000167FB">
        <w:rPr>
          <w:sz w:val="20"/>
          <w:szCs w:val="20"/>
        </w:rPr>
        <w:t xml:space="preserve"> </w:t>
      </w:r>
      <w:r w:rsidR="00A971C1">
        <w:rPr>
          <w:sz w:val="20"/>
          <w:szCs w:val="20"/>
        </w:rPr>
        <w:t>Πρόκειται</w:t>
      </w:r>
      <w:r>
        <w:rPr>
          <w:sz w:val="20"/>
          <w:szCs w:val="20"/>
        </w:rPr>
        <w:t xml:space="preserve"> για έργο </w:t>
      </w:r>
      <w:r w:rsidRPr="000167FB">
        <w:rPr>
          <w:sz w:val="20"/>
          <w:szCs w:val="20"/>
        </w:rPr>
        <w:t xml:space="preserve">αρχικού προϋπολογισμού 7.000.000 ευρώ και συμβατικής δαπάνης  </w:t>
      </w:r>
      <w:r w:rsidRPr="000167FB">
        <w:rPr>
          <w:b/>
          <w:bCs/>
          <w:sz w:val="20"/>
          <w:szCs w:val="20"/>
        </w:rPr>
        <w:t>5.457.862,71 ευρώ</w:t>
      </w:r>
      <w:r w:rsidRPr="000167FB">
        <w:rPr>
          <w:sz w:val="20"/>
          <w:szCs w:val="20"/>
        </w:rPr>
        <w:t xml:space="preserve"> (με ΦΠΑ). Η χρηματοδότησή του έχει εξασφαλιστεί με την ένταξη του έργου στο </w:t>
      </w:r>
      <w:r w:rsidRPr="000167FB">
        <w:rPr>
          <w:sz w:val="20"/>
          <w:szCs w:val="20"/>
        </w:rPr>
        <w:lastRenderedPageBreak/>
        <w:t xml:space="preserve">«Πρόγραμμα βελτίωσης οδικής ασφάλειας» και συγκεκριμένα στη Δράση: «Πρόγραμμα βελτίωσης οδικής ασφάλειας στο εθνικό και επαρχιακό οδικό δίκτυο», που αντλεί πόρους από το </w:t>
      </w:r>
      <w:r w:rsidRPr="000167FB">
        <w:rPr>
          <w:b/>
          <w:bCs/>
          <w:sz w:val="20"/>
          <w:szCs w:val="20"/>
        </w:rPr>
        <w:t xml:space="preserve">Ταμείο Ανάκαμψης και Ανθεκτικότητας. </w:t>
      </w:r>
    </w:p>
    <w:p w14:paraId="1D9FCDEC" w14:textId="77777777" w:rsidR="00A971C1" w:rsidRPr="00A971C1" w:rsidRDefault="00A971C1" w:rsidP="00A971C1">
      <w:pPr>
        <w:numPr>
          <w:ilvl w:val="0"/>
          <w:numId w:val="12"/>
        </w:numPr>
        <w:jc w:val="both"/>
        <w:rPr>
          <w:sz w:val="20"/>
          <w:szCs w:val="20"/>
        </w:rPr>
      </w:pPr>
      <w:r w:rsidRPr="00A971C1">
        <w:rPr>
          <w:b/>
          <w:bCs/>
          <w:sz w:val="20"/>
          <w:szCs w:val="20"/>
        </w:rPr>
        <w:t xml:space="preserve">«Καθαρισμός άρση προσχώσεων και αποκατάσταση βλαβών τεχνικών έργων του χειμάρρου Βίστριζας, </w:t>
      </w:r>
      <w:proofErr w:type="spellStart"/>
      <w:r w:rsidRPr="00A971C1">
        <w:rPr>
          <w:b/>
          <w:bCs/>
          <w:sz w:val="20"/>
          <w:szCs w:val="20"/>
        </w:rPr>
        <w:t>ανάντη</w:t>
      </w:r>
      <w:proofErr w:type="spellEnd"/>
      <w:r w:rsidRPr="00A971C1">
        <w:rPr>
          <w:b/>
          <w:bCs/>
          <w:sz w:val="20"/>
          <w:szCs w:val="20"/>
        </w:rPr>
        <w:t xml:space="preserve"> του Σπερχειού ποταμού μέχρι τη θέση Γέφυρα Βίστριζας»</w:t>
      </w:r>
      <w:r w:rsidRPr="00A971C1">
        <w:rPr>
          <w:sz w:val="20"/>
          <w:szCs w:val="20"/>
        </w:rPr>
        <w:t xml:space="preserve">, αρχικού προϋπολογισμού </w:t>
      </w:r>
      <w:r w:rsidRPr="00A971C1">
        <w:rPr>
          <w:b/>
          <w:bCs/>
          <w:sz w:val="20"/>
          <w:szCs w:val="20"/>
        </w:rPr>
        <w:t>860.000 ευρώ</w:t>
      </w:r>
      <w:r w:rsidRPr="00A971C1">
        <w:rPr>
          <w:sz w:val="20"/>
          <w:szCs w:val="20"/>
        </w:rPr>
        <w:t>. Αντικείμενο της εργολαβίας είναι η αντιπλημμυρική προστασία των παρόχθιων κτηματικών ιδιοκτησιών και κατοικημένων περιοχών του ποταμού Βίστριζας (Ίναχος) σε διάφορα σημεία από τις εκβολές του στον Σπερχειό έως την τη θέση Γέφυρα Βίστριζας.</w:t>
      </w:r>
    </w:p>
    <w:p w14:paraId="4733E9DA" w14:textId="4AEAECA8" w:rsidR="00A971C1" w:rsidRPr="00EE5E84" w:rsidRDefault="00A971C1" w:rsidP="00EE5E84">
      <w:pPr>
        <w:numPr>
          <w:ilvl w:val="0"/>
          <w:numId w:val="12"/>
        </w:numPr>
        <w:jc w:val="both"/>
        <w:rPr>
          <w:sz w:val="20"/>
          <w:szCs w:val="20"/>
        </w:rPr>
      </w:pPr>
      <w:r w:rsidRPr="00EE5E84">
        <w:rPr>
          <w:b/>
          <w:bCs/>
          <w:sz w:val="20"/>
          <w:szCs w:val="20"/>
        </w:rPr>
        <w:t xml:space="preserve">«Αποκατάσταση ζημιών του φέροντος οργανισμού της υφιστάμενης γέφυρας Βίστριζας, στην Επαρχιακή Οδό </w:t>
      </w:r>
      <w:proofErr w:type="spellStart"/>
      <w:r w:rsidRPr="00EE5E84">
        <w:rPr>
          <w:b/>
          <w:bCs/>
          <w:sz w:val="20"/>
          <w:szCs w:val="20"/>
        </w:rPr>
        <w:t>Συκάς</w:t>
      </w:r>
      <w:proofErr w:type="spellEnd"/>
      <w:r w:rsidRPr="00EE5E84">
        <w:rPr>
          <w:b/>
          <w:bCs/>
          <w:sz w:val="20"/>
          <w:szCs w:val="20"/>
        </w:rPr>
        <w:t xml:space="preserve"> – Αγ. Σωστής»</w:t>
      </w:r>
      <w:r w:rsidRPr="00EE5E84">
        <w:rPr>
          <w:sz w:val="20"/>
          <w:szCs w:val="20"/>
        </w:rPr>
        <w:t xml:space="preserve">, αρχικού προϋπολογισμού ύψους </w:t>
      </w:r>
      <w:r w:rsidRPr="00EE5E84">
        <w:rPr>
          <w:b/>
          <w:bCs/>
          <w:sz w:val="20"/>
          <w:szCs w:val="20"/>
        </w:rPr>
        <w:t>600.000 ευρώ</w:t>
      </w:r>
      <w:r w:rsidRPr="00EE5E84">
        <w:rPr>
          <w:sz w:val="20"/>
          <w:szCs w:val="20"/>
        </w:rPr>
        <w:t xml:space="preserve">. Αντικείμενο του έργου είναι η αποκατάσταση των ζημιών του φέροντος οργανισμού και της ανωδομής της παλαιάς γέφυρα Βίστριζας, η οποία βρίσκεται επί της επαρχιακής οδού </w:t>
      </w:r>
      <w:proofErr w:type="spellStart"/>
      <w:r w:rsidRPr="00EE5E84">
        <w:rPr>
          <w:sz w:val="20"/>
          <w:szCs w:val="20"/>
        </w:rPr>
        <w:t>Σπερχειάδα</w:t>
      </w:r>
      <w:proofErr w:type="spellEnd"/>
      <w:r w:rsidRPr="00EE5E84">
        <w:rPr>
          <w:sz w:val="20"/>
          <w:szCs w:val="20"/>
        </w:rPr>
        <w:t xml:space="preserve"> – Αγ. </w:t>
      </w:r>
      <w:proofErr w:type="spellStart"/>
      <w:r w:rsidRPr="00EE5E84">
        <w:rPr>
          <w:sz w:val="20"/>
          <w:szCs w:val="20"/>
        </w:rPr>
        <w:t>Σώστης</w:t>
      </w:r>
      <w:proofErr w:type="spellEnd"/>
      <w:r w:rsidRPr="00EE5E84">
        <w:rPr>
          <w:sz w:val="20"/>
          <w:szCs w:val="20"/>
        </w:rPr>
        <w:t xml:space="preserve"> – </w:t>
      </w:r>
      <w:proofErr w:type="spellStart"/>
      <w:r w:rsidRPr="00EE5E84">
        <w:rPr>
          <w:sz w:val="20"/>
          <w:szCs w:val="20"/>
        </w:rPr>
        <w:t>Συκάς</w:t>
      </w:r>
      <w:proofErr w:type="spellEnd"/>
      <w:r w:rsidRPr="00EE5E84">
        <w:rPr>
          <w:sz w:val="20"/>
          <w:szCs w:val="20"/>
        </w:rPr>
        <w:t xml:space="preserve"> – </w:t>
      </w:r>
      <w:proofErr w:type="spellStart"/>
      <w:r w:rsidRPr="00EE5E84">
        <w:rPr>
          <w:sz w:val="20"/>
          <w:szCs w:val="20"/>
        </w:rPr>
        <w:t>Υπάτη</w:t>
      </w:r>
      <w:proofErr w:type="spellEnd"/>
      <w:r w:rsidRPr="00EE5E84">
        <w:rPr>
          <w:sz w:val="20"/>
          <w:szCs w:val="20"/>
        </w:rPr>
        <w:t>.</w:t>
      </w:r>
    </w:p>
    <w:p w14:paraId="77A8A7AD" w14:textId="7E62A1D1" w:rsidR="009A02C3" w:rsidRDefault="00165834" w:rsidP="000167FB">
      <w:pPr>
        <w:numPr>
          <w:ilvl w:val="0"/>
          <w:numId w:val="12"/>
        </w:numPr>
        <w:jc w:val="both"/>
        <w:rPr>
          <w:sz w:val="20"/>
          <w:szCs w:val="20"/>
        </w:rPr>
      </w:pPr>
      <w:r w:rsidRPr="00165834">
        <w:rPr>
          <w:b/>
          <w:bCs/>
          <w:sz w:val="20"/>
          <w:szCs w:val="20"/>
        </w:rPr>
        <w:t>«ΣΥΝΤΗΡΗΣΗ ΕΘΝΙΚΟΥ ΚΑΙ ΕΠΑΡΧΙΑΚΟΥ ΟΔΙΚΟΥ ΔΙΚΤΥΟΥ ΑΡΜΟΔΙΟΤΗΤΟΣ ΠΕ ΕΥΡΥΤΑΝΙΑΣ ΣΤΑ ΟΡΙΑ ΤΟΥ ΔΗΜΟΥ ΚΑΡΠΕΝΗΣΙΟΥ»</w:t>
      </w:r>
      <w:r w:rsidRPr="00165834">
        <w:rPr>
          <w:sz w:val="20"/>
          <w:szCs w:val="20"/>
        </w:rPr>
        <w:t xml:space="preserve">, αρχικού προϋπολογισμού </w:t>
      </w:r>
      <w:r w:rsidRPr="00165834">
        <w:rPr>
          <w:b/>
          <w:bCs/>
          <w:sz w:val="20"/>
          <w:szCs w:val="20"/>
        </w:rPr>
        <w:t>370.000 ευρώ</w:t>
      </w:r>
      <w:r w:rsidRPr="00165834">
        <w:rPr>
          <w:sz w:val="20"/>
          <w:szCs w:val="20"/>
        </w:rPr>
        <w:t>. Φυσικό αντικείμενο της εργολαβίας είναι η υλοποίηση σειράς παρεμβάσεων για τη συντήρηση και βελτίωση των συνθηκών κυκλοφορίας επί του Εθνικού και του Επαρχιακού οδικού δικτύου της Π.Ε. Ευρυτανίας, προκειμένου να εξασφαλιστεί η οδική ασφάλεια.</w:t>
      </w:r>
    </w:p>
    <w:p w14:paraId="3893E2F2" w14:textId="1E5927F4" w:rsidR="00695894" w:rsidRDefault="00695894" w:rsidP="00BD7B6A">
      <w:pPr>
        <w:numPr>
          <w:ilvl w:val="0"/>
          <w:numId w:val="12"/>
        </w:numPr>
        <w:jc w:val="both"/>
        <w:rPr>
          <w:sz w:val="20"/>
          <w:szCs w:val="20"/>
        </w:rPr>
      </w:pPr>
      <w:r w:rsidRPr="00695894">
        <w:rPr>
          <w:b/>
          <w:bCs/>
          <w:sz w:val="20"/>
          <w:szCs w:val="20"/>
        </w:rPr>
        <w:t>«ΜΙΚΡΑ ΛΙΜΕΝΙΚΑ ΕΡΓΑ ΑΓ. ΓΕΩΡΓΙΟΥ ΛΙΧΑΔΑΣ (ΕΠΕΚΤΑΣΗ ΠΡΟΣΗΝΕΜΟΥ ΜΩΛΟΥ ΤΟΥ ΑΛΙΕΥΤΙΚΟΥ ΚΑΤΑΦΥΓΙΟΥ ΑΓ. ΓΕΩΡΓΙΟΥ ΛΙΧΑΔΑΣ)»</w:t>
      </w:r>
      <w:r w:rsidRPr="00695894">
        <w:rPr>
          <w:sz w:val="20"/>
          <w:szCs w:val="20"/>
        </w:rPr>
        <w:t xml:space="preserve">. Το έργο εντάχθηκε το 2023, από τον Γενικό Γραμματέα Ενωσιακών Πόρων και Υποδομών του Υπουργείου Αγροτικής Ανάπτυξης και Τροφίμων Δημήτρη Παπαγιαννίδη, κατόπιν συνεργασίας της Περιφερειακής αρχής με τον τότε Υφυπουργό Σίμο Κεδίκογλου. Ακολούθως, μεταφέρθηκε στη νέα προγραμματική περίοδο και συγκεκριμένα στο Πρόγραμμα Αλιείας, Υδατοκαλλιέργειας και Θάλασσας </w:t>
      </w:r>
      <w:r w:rsidRPr="00695894">
        <w:rPr>
          <w:b/>
          <w:bCs/>
          <w:sz w:val="20"/>
          <w:szCs w:val="20"/>
        </w:rPr>
        <w:t>(ΠΑΛΥΘ) 2021-2027</w:t>
      </w:r>
      <w:r w:rsidRPr="00695894">
        <w:rPr>
          <w:sz w:val="20"/>
          <w:szCs w:val="20"/>
        </w:rPr>
        <w:t xml:space="preserve">, με συνολική δημόσια και επιλέξιμη δαπάνη </w:t>
      </w:r>
      <w:r w:rsidRPr="00695894">
        <w:rPr>
          <w:b/>
          <w:bCs/>
          <w:sz w:val="20"/>
          <w:szCs w:val="20"/>
        </w:rPr>
        <w:t>6.076.000 ευρώ</w:t>
      </w:r>
      <w:r w:rsidRPr="00695894">
        <w:rPr>
          <w:sz w:val="20"/>
          <w:szCs w:val="20"/>
        </w:rPr>
        <w:t>.</w:t>
      </w:r>
    </w:p>
    <w:p w14:paraId="393CADF4" w14:textId="15404033" w:rsidR="00A74001" w:rsidRPr="00265CE3" w:rsidRDefault="00A74001" w:rsidP="00A902A0">
      <w:pPr>
        <w:numPr>
          <w:ilvl w:val="0"/>
          <w:numId w:val="12"/>
        </w:numPr>
        <w:jc w:val="both"/>
        <w:rPr>
          <w:sz w:val="20"/>
          <w:szCs w:val="20"/>
        </w:rPr>
      </w:pPr>
      <w:r w:rsidRPr="00265CE3">
        <w:rPr>
          <w:b/>
          <w:bCs/>
          <w:sz w:val="20"/>
          <w:szCs w:val="20"/>
        </w:rPr>
        <w:t>«ΑΠΟΚΑΤΑΣΤΑΣΗ ΟΔΙΚΩΝ ΑΞΟΝΩΝ ΛΟΓΩ ΒΥΘΙΣΜΑΤΩΝ ΚΑΤΑΣΤΡΩΜΑΤΟΣ ΟΔΩΝ ΚΑΙ ΕΠΙΣΚΕΥΗ ΤΕΧΝΙΚΩΝ ΕΡΓΩΝ»</w:t>
      </w:r>
      <w:r w:rsidRPr="00265CE3">
        <w:rPr>
          <w:sz w:val="20"/>
          <w:szCs w:val="20"/>
        </w:rPr>
        <w:t xml:space="preserve">, αρχικού προϋπολογισμού </w:t>
      </w:r>
      <w:r w:rsidRPr="00265CE3">
        <w:rPr>
          <w:b/>
          <w:bCs/>
          <w:sz w:val="20"/>
          <w:szCs w:val="20"/>
        </w:rPr>
        <w:t>166.900 ευρώ</w:t>
      </w:r>
      <w:r w:rsidRPr="00265CE3">
        <w:rPr>
          <w:sz w:val="20"/>
          <w:szCs w:val="20"/>
        </w:rPr>
        <w:t>. Φυσικό αντικείμενο του έργου είναι η υλοποίηση σειράς παρεμβάσεων σε σημεία του Εθνικού και του Επαρχιακού οδικού δικτύου, που έχουν υποδειχθεί από το Τμήμα Συγκοινωνιακών Έργων της Διεύθυνσης Τεχνικών Υπηρεσιών της Π.Ε. Φωκίδας.</w:t>
      </w:r>
      <w:r w:rsidR="00265CE3" w:rsidRPr="00265CE3">
        <w:rPr>
          <w:sz w:val="20"/>
          <w:szCs w:val="20"/>
        </w:rPr>
        <w:t xml:space="preserve"> </w:t>
      </w:r>
      <w:r w:rsidRPr="00265CE3">
        <w:rPr>
          <w:sz w:val="20"/>
          <w:szCs w:val="20"/>
        </w:rPr>
        <w:t xml:space="preserve">Παρεμβάσεις σε τεχνικά έργα και ασφαλτοστρώσεις θα γίνουν κυρίως στην περιοχή Άμφισσας – </w:t>
      </w:r>
      <w:proofErr w:type="spellStart"/>
      <w:r w:rsidRPr="00265CE3">
        <w:rPr>
          <w:sz w:val="20"/>
          <w:szCs w:val="20"/>
        </w:rPr>
        <w:t>Λιδωρικίου</w:t>
      </w:r>
      <w:proofErr w:type="spellEnd"/>
      <w:r w:rsidRPr="00265CE3">
        <w:rPr>
          <w:sz w:val="20"/>
          <w:szCs w:val="20"/>
        </w:rPr>
        <w:t xml:space="preserve"> και Άμφισσας – Γραβιάς – όρια Φωκίδας.</w:t>
      </w:r>
    </w:p>
    <w:p w14:paraId="6DCB2F96" w14:textId="7A69E3EE" w:rsidR="00A74001" w:rsidRDefault="00A74001" w:rsidP="0088691E">
      <w:pPr>
        <w:numPr>
          <w:ilvl w:val="0"/>
          <w:numId w:val="12"/>
        </w:numPr>
        <w:jc w:val="both"/>
        <w:rPr>
          <w:sz w:val="20"/>
          <w:szCs w:val="20"/>
        </w:rPr>
      </w:pPr>
      <w:r w:rsidRPr="00A74001">
        <w:rPr>
          <w:b/>
          <w:bCs/>
          <w:sz w:val="20"/>
          <w:szCs w:val="20"/>
        </w:rPr>
        <w:t>«ΑΠΟΚΑΤΑΣΤΑΣΗ ΒΛΑΒΩΝ – ΤΕΧΝΙΚΑ – ΑΣΦΑΛΤΟΣΤΡΩΣΕΙΣ ΚΑΤΩ ΠΟΤΑΜΙΑΣ ΓΡΑΝΙΤΣΑΣ»</w:t>
      </w:r>
      <w:r w:rsidRPr="00A74001">
        <w:rPr>
          <w:sz w:val="20"/>
          <w:szCs w:val="20"/>
        </w:rPr>
        <w:t xml:space="preserve">, αρχικού προϋπολογισμού ύψους </w:t>
      </w:r>
      <w:r w:rsidRPr="00A74001">
        <w:rPr>
          <w:b/>
          <w:bCs/>
          <w:sz w:val="20"/>
          <w:szCs w:val="20"/>
        </w:rPr>
        <w:t>500.000 ευρώ</w:t>
      </w:r>
      <w:r w:rsidRPr="00A74001">
        <w:rPr>
          <w:sz w:val="20"/>
          <w:szCs w:val="20"/>
        </w:rPr>
        <w:t>. Φυσικό αντικείμενο του έργου είναι η κατασκευή ασφαλτόστρωσης τμήματος δρόμου στην Κάτω Ποταμιά του Δήμου Αγράφων της Περιφερειακής Ενότητας Ευρυτανίας. Το τμήμα της οδού που θα κατασκευασθεί έχει μήκος 3.000 μέτρα.</w:t>
      </w:r>
    </w:p>
    <w:p w14:paraId="2EB63F87" w14:textId="77777777" w:rsidR="00AE3D1F" w:rsidRDefault="00AE3D1F" w:rsidP="00AE3D1F">
      <w:pPr>
        <w:numPr>
          <w:ilvl w:val="0"/>
          <w:numId w:val="12"/>
        </w:numPr>
        <w:jc w:val="both"/>
        <w:rPr>
          <w:sz w:val="20"/>
          <w:szCs w:val="20"/>
        </w:rPr>
      </w:pPr>
      <w:r>
        <w:rPr>
          <w:sz w:val="20"/>
          <w:szCs w:val="20"/>
        </w:rPr>
        <w:t xml:space="preserve">Η Περιφέρεια Στερεάς Ελλάδας </w:t>
      </w:r>
      <w:r w:rsidRPr="00BC7B81">
        <w:rPr>
          <w:sz w:val="20"/>
          <w:szCs w:val="20"/>
        </w:rPr>
        <w:t xml:space="preserve">προχωρά στη </w:t>
      </w:r>
      <w:r w:rsidRPr="00165834">
        <w:rPr>
          <w:b/>
          <w:bCs/>
          <w:sz w:val="20"/>
          <w:szCs w:val="20"/>
        </w:rPr>
        <w:t>θέσπιση νέας διαδικασίας ποιοτικού ελέγχου των έργων της Περιφέρειας Στερεάς Ελλάδας</w:t>
      </w:r>
      <w:r w:rsidRPr="00BC7B81">
        <w:rPr>
          <w:sz w:val="20"/>
          <w:szCs w:val="20"/>
        </w:rPr>
        <w:t xml:space="preserve"> στα πρότυπα των έργων του ΕΣΠΑ και παράλληλα με τις διαδικασίες επίβλεψης, τις οποίες εκτελούν ήδη οι Τεχνικές υπηρεσίες. Η διαδικασία θα εφαρμοστεί πιλοτικά στο έργο της γέφυρας του Μόρνου.</w:t>
      </w:r>
    </w:p>
    <w:p w14:paraId="3714A978" w14:textId="77777777" w:rsidR="00AE3D1F" w:rsidRPr="00A74001" w:rsidRDefault="00AE3D1F" w:rsidP="00AE3D1F">
      <w:pPr>
        <w:ind w:left="720"/>
        <w:jc w:val="both"/>
        <w:rPr>
          <w:sz w:val="20"/>
          <w:szCs w:val="20"/>
        </w:rPr>
      </w:pPr>
    </w:p>
    <w:p w14:paraId="48C24570" w14:textId="77777777" w:rsidR="007F7091" w:rsidRPr="00DA189C" w:rsidRDefault="007F7091" w:rsidP="007F7091">
      <w:pPr>
        <w:ind w:left="720"/>
        <w:jc w:val="both"/>
        <w:rPr>
          <w:sz w:val="20"/>
          <w:szCs w:val="20"/>
        </w:rPr>
      </w:pPr>
    </w:p>
    <w:p w14:paraId="47223989" w14:textId="3148A386"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ΕΡΓΑ &amp;</w:t>
      </w:r>
      <w:r w:rsidR="00743CD2">
        <w:rPr>
          <w:rFonts w:eastAsiaTheme="minorEastAsia"/>
          <w:b/>
          <w:caps/>
          <w:color w:val="156082" w:themeColor="accent1"/>
          <w:kern w:val="0"/>
          <w:sz w:val="28"/>
          <w:szCs w:val="28"/>
          <w:lang w:eastAsia="el-GR"/>
          <w14:ligatures w14:val="none"/>
        </w:rPr>
        <w:t xml:space="preserve"> </w:t>
      </w:r>
      <w:r w:rsidRPr="00743CD2">
        <w:rPr>
          <w:rFonts w:eastAsiaTheme="minorEastAsia"/>
          <w:b/>
          <w:caps/>
          <w:color w:val="156082" w:themeColor="accent1"/>
          <w:kern w:val="0"/>
          <w:sz w:val="28"/>
          <w:szCs w:val="28"/>
          <w:lang w:eastAsia="el-GR"/>
          <w14:ligatures w14:val="none"/>
        </w:rPr>
        <w:t>ΔΡΑΣΕΙΣ ΠΟΥ ΧΡΗΜΑΤΟΔΟΤΗΘΗΚΑΝ</w:t>
      </w:r>
    </w:p>
    <w:p w14:paraId="3638A918" w14:textId="430316C7" w:rsidR="00FE5E96" w:rsidRPr="00CF623E" w:rsidRDefault="00145444" w:rsidP="00CF623E">
      <w:pPr>
        <w:ind w:left="360"/>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ΚΑΙ ΒΑΙΝΟΥΝ ΠΡΟΣ ΥΛΟΠΟΙΗΣΗ </w:t>
      </w:r>
    </w:p>
    <w:p w14:paraId="62723715" w14:textId="6E693677" w:rsidR="00F03766" w:rsidRPr="00F03766" w:rsidRDefault="00BC7B81" w:rsidP="007A1D4D">
      <w:pPr>
        <w:numPr>
          <w:ilvl w:val="0"/>
          <w:numId w:val="13"/>
        </w:numPr>
        <w:jc w:val="both"/>
        <w:rPr>
          <w:sz w:val="20"/>
          <w:szCs w:val="20"/>
        </w:rPr>
      </w:pPr>
      <w:r w:rsidRPr="00630A91">
        <w:rPr>
          <w:bCs/>
          <w:sz w:val="20"/>
          <w:szCs w:val="20"/>
        </w:rPr>
        <w:t xml:space="preserve">Ο Περιφερειάρχης Στερεάς Ελλάδας Φάνης Σπανός υπέγραψε την απόφαση ένταξης του έργου: </w:t>
      </w:r>
      <w:r w:rsidRPr="00630A91">
        <w:rPr>
          <w:b/>
          <w:sz w:val="20"/>
          <w:szCs w:val="20"/>
        </w:rPr>
        <w:t>«ΑΠΟΧΕΤΕΥΣΗ</w:t>
      </w:r>
      <w:r w:rsidR="00326B32" w:rsidRPr="00630A91">
        <w:rPr>
          <w:b/>
          <w:sz w:val="20"/>
          <w:szCs w:val="20"/>
        </w:rPr>
        <w:t xml:space="preserve"> </w:t>
      </w:r>
      <w:r w:rsidRPr="00630A91">
        <w:rPr>
          <w:b/>
          <w:sz w:val="20"/>
          <w:szCs w:val="20"/>
        </w:rPr>
        <w:t>-</w:t>
      </w:r>
      <w:r w:rsidR="00326B32" w:rsidRPr="00630A91">
        <w:rPr>
          <w:b/>
          <w:sz w:val="20"/>
          <w:szCs w:val="20"/>
        </w:rPr>
        <w:t xml:space="preserve"> </w:t>
      </w:r>
      <w:r w:rsidRPr="00630A91">
        <w:rPr>
          <w:b/>
          <w:sz w:val="20"/>
          <w:szCs w:val="20"/>
        </w:rPr>
        <w:t>ΠΡΟΣΑΓΩΓΗ ΑΚΑΘΑΡΤΩΝ ΚΑΙ ΕΓΚΑΤΑΣΤΑΣΗ ΕΠΕΞΕΡΓΑΣΙΑΣ ΛΥΜΑΤΩΝ (Ε.Ε.Λ.) ΚΟΙΝΟΤΗΤΑΣ ΚΥΡΙΑΚΙΟΥ (Β’ ΦΑΣΗ)»</w:t>
      </w:r>
      <w:r w:rsidRPr="00630A91">
        <w:rPr>
          <w:bCs/>
          <w:sz w:val="20"/>
          <w:szCs w:val="20"/>
        </w:rPr>
        <w:t xml:space="preserve"> στο Πρόγραμμα «ΣΤΕΡΕΑ ΕΛΛΑΔΑ 2021-2027». Δικαιούχος του συνεχιζόμενου έργου είναι η Δημοτική Επιχείρηση Ύδρευσης Αποχέτευσης Λιβαδειάς και φυσικό αντικείμενο είναι η ολοκλήρωση της κατασκευής πλήρους δικτύου αποχέτευσης ακαθάρτων και της Εγκατάστασης Επεξεργασίας Λυμάτων στη Δημοτική Ενότητα </w:t>
      </w:r>
      <w:proofErr w:type="spellStart"/>
      <w:r w:rsidRPr="00630A91">
        <w:rPr>
          <w:bCs/>
          <w:sz w:val="20"/>
          <w:szCs w:val="20"/>
        </w:rPr>
        <w:t>Κυριακίου</w:t>
      </w:r>
      <w:proofErr w:type="spellEnd"/>
      <w:r w:rsidRPr="00630A91">
        <w:rPr>
          <w:bCs/>
          <w:sz w:val="20"/>
          <w:szCs w:val="20"/>
        </w:rPr>
        <w:t xml:space="preserve"> του Δήμου Λεβαδέων. Η πράξη συγχρηματοδοτείται από το </w:t>
      </w:r>
      <w:r w:rsidRPr="00630A91">
        <w:rPr>
          <w:b/>
          <w:sz w:val="20"/>
          <w:szCs w:val="20"/>
        </w:rPr>
        <w:t>Ευρωπαϊκό Ταμείο Περιφερειακής Ανάπτυξης</w:t>
      </w:r>
      <w:r w:rsidRPr="00630A91">
        <w:rPr>
          <w:bCs/>
          <w:sz w:val="20"/>
          <w:szCs w:val="20"/>
        </w:rPr>
        <w:t xml:space="preserve"> και η συγχρηματοδοτούμενη δημόσια δαπάνη ανέρχεται σε </w:t>
      </w:r>
      <w:r w:rsidRPr="00630A91">
        <w:rPr>
          <w:b/>
          <w:sz w:val="20"/>
          <w:szCs w:val="20"/>
        </w:rPr>
        <w:t>2.772.910,76 ευρώ</w:t>
      </w:r>
      <w:r w:rsidRPr="00630A91">
        <w:rPr>
          <w:bCs/>
          <w:sz w:val="20"/>
          <w:szCs w:val="20"/>
        </w:rPr>
        <w:t>.</w:t>
      </w:r>
    </w:p>
    <w:p w14:paraId="0BC52910" w14:textId="719D8D2F" w:rsidR="00A971C1" w:rsidRPr="00630A91" w:rsidRDefault="00A971C1" w:rsidP="007A1D4D">
      <w:pPr>
        <w:numPr>
          <w:ilvl w:val="0"/>
          <w:numId w:val="13"/>
        </w:numPr>
        <w:jc w:val="both"/>
        <w:rPr>
          <w:sz w:val="20"/>
          <w:szCs w:val="20"/>
        </w:rPr>
      </w:pPr>
      <w:r w:rsidRPr="00630A91">
        <w:rPr>
          <w:b/>
          <w:bCs/>
          <w:sz w:val="20"/>
          <w:szCs w:val="20"/>
        </w:rPr>
        <w:t>«Αποκατάσταση Βλαβών – Τεχνικά – Ασφαλτοστρώσεις οδικού δικτύου Δήμου Αγράφων»</w:t>
      </w:r>
      <w:r w:rsidRPr="00630A91">
        <w:rPr>
          <w:sz w:val="20"/>
          <w:szCs w:val="20"/>
        </w:rPr>
        <w:t xml:space="preserve">. Υπεγράφη προγραμματική σύμβαση μεταξύ Περιφέρειας Στερεάς Ελλάδας και </w:t>
      </w:r>
      <w:r w:rsidR="00C2707E" w:rsidRPr="00630A91">
        <w:rPr>
          <w:sz w:val="20"/>
          <w:szCs w:val="20"/>
        </w:rPr>
        <w:t>Δήμου</w:t>
      </w:r>
      <w:r w:rsidRPr="00630A91">
        <w:rPr>
          <w:sz w:val="20"/>
          <w:szCs w:val="20"/>
        </w:rPr>
        <w:t xml:space="preserve"> Αγράφων για την υλοποίηση του έργου, αρχικού προϋπολογισμού 280.000 ευρώ, που περιλαμβάνει εργασίες</w:t>
      </w:r>
      <w:r w:rsidR="00E827ED" w:rsidRPr="00630A91">
        <w:rPr>
          <w:sz w:val="20"/>
          <w:szCs w:val="20"/>
        </w:rPr>
        <w:t xml:space="preserve"> σ</w:t>
      </w:r>
      <w:r w:rsidRPr="00630A91">
        <w:rPr>
          <w:sz w:val="20"/>
          <w:szCs w:val="20"/>
        </w:rPr>
        <w:t xml:space="preserve">την οδό </w:t>
      </w:r>
      <w:proofErr w:type="spellStart"/>
      <w:r w:rsidRPr="00630A91">
        <w:rPr>
          <w:sz w:val="20"/>
          <w:szCs w:val="20"/>
        </w:rPr>
        <w:t>Σάικα</w:t>
      </w:r>
      <w:proofErr w:type="spellEnd"/>
      <w:r w:rsidRPr="00630A91">
        <w:rPr>
          <w:sz w:val="20"/>
          <w:szCs w:val="20"/>
        </w:rPr>
        <w:t xml:space="preserve"> – όρια Νομού για την ανακατασκευή της οδοστρωσίας,</w:t>
      </w:r>
      <w:r w:rsidR="00E827ED" w:rsidRPr="00630A91">
        <w:rPr>
          <w:sz w:val="20"/>
          <w:szCs w:val="20"/>
        </w:rPr>
        <w:t xml:space="preserve"> </w:t>
      </w:r>
      <w:r w:rsidRPr="00630A91">
        <w:rPr>
          <w:sz w:val="20"/>
          <w:szCs w:val="20"/>
        </w:rPr>
        <w:t>των τοίχων αντιστήριξης και υφιστάμενων τεχνικών έργων</w:t>
      </w:r>
      <w:r w:rsidR="00E827ED" w:rsidRPr="00630A91">
        <w:rPr>
          <w:sz w:val="20"/>
          <w:szCs w:val="20"/>
        </w:rPr>
        <w:t xml:space="preserve"> και σ</w:t>
      </w:r>
      <w:r w:rsidRPr="00630A91">
        <w:rPr>
          <w:sz w:val="20"/>
          <w:szCs w:val="20"/>
        </w:rPr>
        <w:t>την οδό που οδηγεί στο κοιμητήριο της Τ.Κ. Μαυρομάτας.</w:t>
      </w:r>
    </w:p>
    <w:p w14:paraId="3171D8B2" w14:textId="0D2F6561" w:rsidR="008D3BBB" w:rsidRPr="00630A91" w:rsidRDefault="008D3BBB" w:rsidP="007A1D4D">
      <w:pPr>
        <w:numPr>
          <w:ilvl w:val="0"/>
          <w:numId w:val="13"/>
        </w:numPr>
        <w:jc w:val="both"/>
        <w:rPr>
          <w:sz w:val="20"/>
          <w:szCs w:val="20"/>
        </w:rPr>
      </w:pPr>
      <w:r w:rsidRPr="00630A91">
        <w:rPr>
          <w:b/>
          <w:bCs/>
          <w:sz w:val="20"/>
          <w:szCs w:val="20"/>
        </w:rPr>
        <w:t>«ΑΝΑΠΛΑΣΗ ΙΣΤΟΡΙΚΟΥ ΚΕΝΤΡΟΥ ΣΠΕΡΧΕΙΑΔΑΣ»</w:t>
      </w:r>
      <w:r w:rsidRPr="00630A91">
        <w:rPr>
          <w:sz w:val="20"/>
          <w:szCs w:val="20"/>
        </w:rPr>
        <w:t xml:space="preserve"> στο Περιφερειακό Πρόγραμμα Ανάπτυξης (ΠΠΑ) Στερεάς Ελλάδας 2021 – 2025. Φυσικό αντικείμενο του έργου είναι η ανάπλαση – αναδιαμόρφωση κοινόχρηστων χώρων στο ιστορικό κέντρο του οικισμού της Σπερχειάδας του Δήμου Μακρακώμης. Περιλαμβάνει σειρά παρεμβάσεων σε δρόμους, πλατείες και αδιαμόρφωτες εκτάσεις. Το έργο χρηματοδοτείται από το </w:t>
      </w:r>
      <w:r w:rsidRPr="00630A91">
        <w:rPr>
          <w:b/>
          <w:bCs/>
          <w:sz w:val="20"/>
          <w:szCs w:val="20"/>
        </w:rPr>
        <w:t>Εθνικό Πρόγραμμα Ανάπτυξης</w:t>
      </w:r>
      <w:r w:rsidRPr="00630A91">
        <w:rPr>
          <w:sz w:val="20"/>
          <w:szCs w:val="20"/>
        </w:rPr>
        <w:t xml:space="preserve"> και το επιλέξιμο ποσό της δημόσιας δαπάνης ανέρχεται σε </w:t>
      </w:r>
      <w:r w:rsidRPr="00630A91">
        <w:rPr>
          <w:b/>
          <w:bCs/>
          <w:sz w:val="20"/>
          <w:szCs w:val="20"/>
        </w:rPr>
        <w:t>2.681.000 ευρώ.</w:t>
      </w:r>
    </w:p>
    <w:p w14:paraId="0D67E9D3" w14:textId="510B16AD" w:rsidR="00145444" w:rsidRPr="00630A91" w:rsidRDefault="00145444" w:rsidP="007A1D4D">
      <w:pPr>
        <w:numPr>
          <w:ilvl w:val="0"/>
          <w:numId w:val="13"/>
        </w:numPr>
        <w:jc w:val="both"/>
        <w:rPr>
          <w:sz w:val="20"/>
          <w:szCs w:val="20"/>
        </w:rPr>
      </w:pPr>
      <w:r w:rsidRPr="00630A91">
        <w:rPr>
          <w:sz w:val="20"/>
          <w:szCs w:val="20"/>
        </w:rPr>
        <w:t>Εντάχθηκαν οι ακόλουθες δράσεις και έργα στα αντίστοιχα Προγράμματα χρηματοδότησης:</w:t>
      </w:r>
    </w:p>
    <w:p w14:paraId="17E18A20" w14:textId="159DD74D" w:rsidR="00C32717" w:rsidRPr="00630A91" w:rsidRDefault="00C32717" w:rsidP="007A1D4D">
      <w:pPr>
        <w:numPr>
          <w:ilvl w:val="0"/>
          <w:numId w:val="7"/>
        </w:numPr>
        <w:jc w:val="both"/>
        <w:rPr>
          <w:sz w:val="20"/>
          <w:szCs w:val="20"/>
        </w:rPr>
      </w:pPr>
      <w:r w:rsidRPr="00630A91">
        <w:rPr>
          <w:b/>
          <w:bCs/>
          <w:sz w:val="20"/>
          <w:szCs w:val="20"/>
        </w:rPr>
        <w:t xml:space="preserve">«ΚΑΣΣΙΟΠΗ: Υποστήριξη παρεμβάσεων ισότιμης πρόσβασης </w:t>
      </w:r>
      <w:proofErr w:type="spellStart"/>
      <w:r w:rsidRPr="00630A91">
        <w:rPr>
          <w:b/>
          <w:bCs/>
          <w:sz w:val="20"/>
          <w:szCs w:val="20"/>
        </w:rPr>
        <w:t>ΑμεΑ</w:t>
      </w:r>
      <w:proofErr w:type="spellEnd"/>
      <w:r w:rsidRPr="00630A91">
        <w:rPr>
          <w:b/>
          <w:bCs/>
          <w:sz w:val="20"/>
          <w:szCs w:val="20"/>
        </w:rPr>
        <w:t xml:space="preserve"> και άλλες ειδικές εκπαιδευτικές ανάγκες στο ΕΚΠΑ-Συγκρότημα Ευρίπου»</w:t>
      </w:r>
      <w:r w:rsidRPr="00630A91">
        <w:rPr>
          <w:sz w:val="20"/>
          <w:szCs w:val="20"/>
        </w:rPr>
        <w:t xml:space="preserve"> στο Πρόγραμμα «ΣΤΕΡΕΑ ΕΛΛΑΔΑ 2021-2027». Η δράση συγχρηματοδοτείται από το Ευρωπαϊκό Κοινωνικό Ταμείο και η συγχρηματοδοτούμενη δημόσια δαπάνη για τον υπολογισμό της στήριξης της Ένωσης ανέρχεται σε </w:t>
      </w:r>
      <w:r w:rsidRPr="00630A91">
        <w:rPr>
          <w:b/>
          <w:bCs/>
          <w:sz w:val="20"/>
          <w:szCs w:val="20"/>
        </w:rPr>
        <w:t>812.037 ευρώ</w:t>
      </w:r>
      <w:r w:rsidRPr="00630A91">
        <w:rPr>
          <w:sz w:val="20"/>
          <w:szCs w:val="20"/>
        </w:rPr>
        <w:t>.</w:t>
      </w:r>
    </w:p>
    <w:p w14:paraId="57092EF2" w14:textId="4FB618C8" w:rsidR="003E48FF" w:rsidRPr="00F03766" w:rsidRDefault="00C56F0C" w:rsidP="007A1D4D">
      <w:pPr>
        <w:numPr>
          <w:ilvl w:val="0"/>
          <w:numId w:val="7"/>
        </w:numPr>
        <w:jc w:val="both"/>
        <w:rPr>
          <w:sz w:val="20"/>
          <w:szCs w:val="20"/>
        </w:rPr>
      </w:pPr>
      <w:r w:rsidRPr="00630A91">
        <w:rPr>
          <w:b/>
          <w:bCs/>
          <w:sz w:val="20"/>
          <w:szCs w:val="20"/>
        </w:rPr>
        <w:t>«ΣΥΝΤΗΡΗΣΗ ΑΠΟΚΑΤΑΣΤΑΣΗ ΤΕΧΝΙΚΩΝ ΕΡΓΩΝ ΚΑΙ ΚΑΘΑΡΙΣΜΟΣ ΡΕΜΑΤΩΝ ΚΑΙ ΠΟΤΑΜΩΝ Π.Ε. ΦΩΚΙΔΑΣ»</w:t>
      </w:r>
      <w:r w:rsidRPr="00630A91">
        <w:rPr>
          <w:sz w:val="20"/>
          <w:szCs w:val="20"/>
        </w:rPr>
        <w:t xml:space="preserve"> στο Περιφερειακό Πρόγραμμα Ανάπτυξης (ΠΠΑ) της Περιφέρειας Στερεάς Ελλάδας 2021-2025 </w:t>
      </w:r>
      <w:r w:rsidR="003E48FF" w:rsidRPr="00630A91">
        <w:rPr>
          <w:sz w:val="20"/>
          <w:szCs w:val="20"/>
        </w:rPr>
        <w:t>Σταυραετού.</w:t>
      </w:r>
    </w:p>
    <w:p w14:paraId="2CD90425" w14:textId="1C2F4ED1" w:rsidR="00F03766" w:rsidRPr="00F03766" w:rsidRDefault="00F03766" w:rsidP="007A1D4D">
      <w:pPr>
        <w:pStyle w:val="a6"/>
        <w:numPr>
          <w:ilvl w:val="0"/>
          <w:numId w:val="7"/>
        </w:numPr>
        <w:jc w:val="both"/>
        <w:rPr>
          <w:sz w:val="20"/>
          <w:szCs w:val="20"/>
        </w:rPr>
      </w:pPr>
      <w:r w:rsidRPr="00F03766">
        <w:rPr>
          <w:sz w:val="20"/>
          <w:szCs w:val="20"/>
        </w:rPr>
        <w:t xml:space="preserve">Ο Περιφερειάρχης Στερεάς Ελλάδας Φάνης Σπανός υπέγραψε την απόφαση ένταξης του έργου: </w:t>
      </w:r>
      <w:r w:rsidRPr="00F03766">
        <w:rPr>
          <w:b/>
          <w:bCs/>
          <w:sz w:val="20"/>
          <w:szCs w:val="20"/>
        </w:rPr>
        <w:t xml:space="preserve">«Υποστήριξη παρεμβάσεων ισότιμης πρόσβασης </w:t>
      </w:r>
      <w:proofErr w:type="spellStart"/>
      <w:r w:rsidRPr="00F03766">
        <w:rPr>
          <w:b/>
          <w:bCs/>
          <w:sz w:val="20"/>
          <w:szCs w:val="20"/>
        </w:rPr>
        <w:t>ΑμεΑ</w:t>
      </w:r>
      <w:proofErr w:type="spellEnd"/>
      <w:r w:rsidRPr="00F03766">
        <w:rPr>
          <w:b/>
          <w:bCs/>
          <w:sz w:val="20"/>
          <w:szCs w:val="20"/>
        </w:rPr>
        <w:t xml:space="preserve"> και άλλες ειδικές εκπαιδευτικές ανάγκες σε Τμήματα του Γεωπονικού Πανεπιστημίου Αθηνών στην Περιφέρεια Στερεάς Ελλάδας»</w:t>
      </w:r>
      <w:r w:rsidRPr="00F03766">
        <w:rPr>
          <w:sz w:val="20"/>
          <w:szCs w:val="20"/>
        </w:rPr>
        <w:t xml:space="preserve"> στο Πρόγραμμα «ΣΤΕΡΕΑ ΕΛΛΑΔΑ 2021-2027». Αντικείμενο του έργου είναι η υποστήριξη της λειτουργίας Μονάδας Ισότιμης Πρόσβασης ατόμων με αναπηρία και ατόμων με ειδικές εκπαιδευτικές ανάγκες του Γεωπονικού Πανεπιστημίου Αθηνών και συγκεκριμένα στις ακαδημαϊκές μονάδες που εδρεύουν στις πόλεις Θήβα, </w:t>
      </w:r>
      <w:r w:rsidRPr="00F03766">
        <w:rPr>
          <w:sz w:val="20"/>
          <w:szCs w:val="20"/>
        </w:rPr>
        <w:lastRenderedPageBreak/>
        <w:t xml:space="preserve">Άμφισσα και Καρπενήσι της Περιφέρειας Στερεάς Ελλάδας. Το έργο συγχρηματοδοτείται από το </w:t>
      </w:r>
      <w:r w:rsidRPr="00F03766">
        <w:rPr>
          <w:b/>
          <w:bCs/>
          <w:sz w:val="20"/>
          <w:szCs w:val="20"/>
        </w:rPr>
        <w:t>Ευρωπαϊκό Κοινωνικό Ταμείο</w:t>
      </w:r>
      <w:r w:rsidRPr="00F03766">
        <w:rPr>
          <w:sz w:val="20"/>
          <w:szCs w:val="20"/>
        </w:rPr>
        <w:t xml:space="preserve"> και η δημόσια δαπάνη ανέρχεται σε </w:t>
      </w:r>
      <w:r w:rsidRPr="00F03766">
        <w:rPr>
          <w:b/>
          <w:bCs/>
          <w:sz w:val="20"/>
          <w:szCs w:val="20"/>
        </w:rPr>
        <w:t>744.685,50 ευρώ</w:t>
      </w:r>
      <w:r w:rsidRPr="00F03766">
        <w:rPr>
          <w:sz w:val="20"/>
          <w:szCs w:val="20"/>
        </w:rPr>
        <w:t>.</w:t>
      </w:r>
    </w:p>
    <w:p w14:paraId="58410CDB" w14:textId="2BA81D62" w:rsidR="00265CE3" w:rsidRPr="00630A91" w:rsidRDefault="00265CE3" w:rsidP="007A1D4D">
      <w:pPr>
        <w:numPr>
          <w:ilvl w:val="0"/>
          <w:numId w:val="7"/>
        </w:numPr>
        <w:jc w:val="both"/>
        <w:rPr>
          <w:sz w:val="20"/>
          <w:szCs w:val="20"/>
        </w:rPr>
      </w:pPr>
      <w:r w:rsidRPr="00630A91">
        <w:rPr>
          <w:b/>
          <w:bCs/>
          <w:sz w:val="20"/>
          <w:szCs w:val="20"/>
        </w:rPr>
        <w:t xml:space="preserve">«Υποστήριξη παρεμβάσεων ισότιμης πρόσβασης </w:t>
      </w:r>
      <w:proofErr w:type="spellStart"/>
      <w:r w:rsidRPr="00630A91">
        <w:rPr>
          <w:b/>
          <w:bCs/>
          <w:sz w:val="20"/>
          <w:szCs w:val="20"/>
        </w:rPr>
        <w:t>ΑμεΑ</w:t>
      </w:r>
      <w:proofErr w:type="spellEnd"/>
      <w:r w:rsidRPr="00630A91">
        <w:rPr>
          <w:b/>
          <w:bCs/>
          <w:sz w:val="20"/>
          <w:szCs w:val="20"/>
        </w:rPr>
        <w:t xml:space="preserve"> και άλλες ειδικές εκπαιδευτικές ανάγκες στο Πανεπιστήμιο Θεσσαλίας – Στερεά Ελλάδα»</w:t>
      </w:r>
      <w:r w:rsidRPr="00630A91">
        <w:rPr>
          <w:sz w:val="20"/>
          <w:szCs w:val="20"/>
        </w:rPr>
        <w:t xml:space="preserve"> στο Πρόγραμμα «ΣΤΕΡΕΑ ΕΛΛΑΔΑ 2021-2027». Η πράξη συγχρηματοδοτείται από το </w:t>
      </w:r>
      <w:r w:rsidRPr="00630A91">
        <w:rPr>
          <w:b/>
          <w:bCs/>
          <w:sz w:val="20"/>
          <w:szCs w:val="20"/>
        </w:rPr>
        <w:t>Ευρωπαϊκό Κοινωνικό Ταμείο</w:t>
      </w:r>
      <w:r w:rsidRPr="00630A91">
        <w:rPr>
          <w:sz w:val="20"/>
          <w:szCs w:val="20"/>
        </w:rPr>
        <w:t xml:space="preserve"> και η συγχρηματοδοτούμενη δημόσια δαπάνη για τον υπολογισμό της στήριξης της Ένωσης ανέρχεται σε </w:t>
      </w:r>
      <w:r w:rsidRPr="00630A91">
        <w:rPr>
          <w:b/>
          <w:bCs/>
          <w:sz w:val="20"/>
          <w:szCs w:val="20"/>
        </w:rPr>
        <w:t>793.269,08 ευρώ</w:t>
      </w:r>
      <w:r w:rsidRPr="00630A91">
        <w:rPr>
          <w:sz w:val="20"/>
          <w:szCs w:val="20"/>
        </w:rPr>
        <w:t>.</w:t>
      </w:r>
    </w:p>
    <w:p w14:paraId="5FAFB93A" w14:textId="3E58BF58" w:rsidR="002D5373" w:rsidRPr="00630A91" w:rsidRDefault="002D5373" w:rsidP="007A1D4D">
      <w:pPr>
        <w:numPr>
          <w:ilvl w:val="0"/>
          <w:numId w:val="7"/>
        </w:numPr>
        <w:jc w:val="both"/>
        <w:rPr>
          <w:sz w:val="20"/>
          <w:szCs w:val="20"/>
        </w:rPr>
      </w:pPr>
      <w:r w:rsidRPr="00630A91">
        <w:rPr>
          <w:b/>
          <w:bCs/>
          <w:sz w:val="20"/>
          <w:szCs w:val="20"/>
        </w:rPr>
        <w:t>«Δημιουργία Δικτύου Μονοπατιών και Διαδρομών Πεζοπορίας της Περιφέρειας Στερεάς Ελλάδας»</w:t>
      </w:r>
      <w:r w:rsidRPr="00630A91">
        <w:rPr>
          <w:sz w:val="20"/>
          <w:szCs w:val="20"/>
        </w:rPr>
        <w:t xml:space="preserve">, αρχικού προϋπολογισμού </w:t>
      </w:r>
      <w:r w:rsidRPr="00630A91">
        <w:rPr>
          <w:b/>
          <w:bCs/>
          <w:sz w:val="20"/>
          <w:szCs w:val="20"/>
        </w:rPr>
        <w:t>1.338.127,56 ευρώ</w:t>
      </w:r>
      <w:r w:rsidRPr="00630A91">
        <w:rPr>
          <w:sz w:val="20"/>
          <w:szCs w:val="20"/>
        </w:rPr>
        <w:t xml:space="preserve">. Εντάχθηκε στο συνολικό έργο: «Δημιουργία εθνικού δικτύου μονοπατιών και διαδρομών πεζοπορίας» της Δράσης: «Η προστασία της βιοποικιλότητας ως κινητήριος μοχλός βιώσιμης ανάπτυξης», που είναι ενταγμένο στο </w:t>
      </w:r>
      <w:r w:rsidRPr="00630A91">
        <w:rPr>
          <w:b/>
          <w:bCs/>
          <w:sz w:val="20"/>
          <w:szCs w:val="20"/>
        </w:rPr>
        <w:t>Εθνικό Σχέδιο Ανάκαμψης και Ανθεκτικότητας</w:t>
      </w:r>
      <w:r w:rsidRPr="00630A91">
        <w:rPr>
          <w:sz w:val="20"/>
          <w:szCs w:val="20"/>
        </w:rPr>
        <w:t>.</w:t>
      </w:r>
    </w:p>
    <w:p w14:paraId="034F9F0C" w14:textId="77777777" w:rsidR="00E827ED" w:rsidRPr="00630A91" w:rsidRDefault="00E827ED" w:rsidP="007A1D4D">
      <w:pPr>
        <w:numPr>
          <w:ilvl w:val="0"/>
          <w:numId w:val="7"/>
        </w:numPr>
        <w:jc w:val="both"/>
        <w:rPr>
          <w:sz w:val="20"/>
          <w:szCs w:val="20"/>
        </w:rPr>
      </w:pPr>
      <w:r w:rsidRPr="00630A91">
        <w:rPr>
          <w:b/>
          <w:bCs/>
          <w:sz w:val="20"/>
          <w:szCs w:val="20"/>
        </w:rPr>
        <w:t xml:space="preserve">«Αναβάθμιση εξοπλισμού ΕΚΠΑ-Συγκρότημα Ευρίπου» </w:t>
      </w:r>
      <w:r w:rsidRPr="00630A91">
        <w:rPr>
          <w:sz w:val="20"/>
          <w:szCs w:val="20"/>
        </w:rPr>
        <w:t xml:space="preserve">στο Πρόγραμμα «ΣΤΕΡΕΑ ΕΛΛΑΔΑ 2021-2027». Αντικείμενο του έργου είναι η αναβάθμιση του εξοπλισμού λειτουργίας των δομών εκπαίδευσης του Εθνικού και Καποδιστριακού Πανεπιστημίου Αθηνών στο “Συγκρότημα Ευρίπου”, το οποίο εδρεύει στα Ψαχνά Εύβοιας, και χωρίζεται στις εξής τρεις διακριτές </w:t>
      </w:r>
      <w:proofErr w:type="spellStart"/>
      <w:r w:rsidRPr="00630A91">
        <w:rPr>
          <w:sz w:val="20"/>
          <w:szCs w:val="20"/>
        </w:rPr>
        <w:t>υποδράσεις</w:t>
      </w:r>
      <w:proofErr w:type="spellEnd"/>
      <w:r w:rsidRPr="00630A91">
        <w:rPr>
          <w:sz w:val="20"/>
          <w:szCs w:val="20"/>
        </w:rPr>
        <w:t>:</w:t>
      </w:r>
    </w:p>
    <w:p w14:paraId="5614A974" w14:textId="77777777" w:rsidR="00E827ED" w:rsidRPr="00630A91" w:rsidRDefault="00E827ED" w:rsidP="007A1D4D">
      <w:pPr>
        <w:pStyle w:val="a6"/>
        <w:numPr>
          <w:ilvl w:val="0"/>
          <w:numId w:val="35"/>
        </w:numPr>
        <w:jc w:val="both"/>
        <w:rPr>
          <w:sz w:val="20"/>
          <w:szCs w:val="20"/>
        </w:rPr>
      </w:pPr>
      <w:r w:rsidRPr="00630A91">
        <w:rPr>
          <w:sz w:val="20"/>
          <w:szCs w:val="20"/>
        </w:rPr>
        <w:t>«Εξοπλισμός για την ισότιμη πρόσβαση στην εκπαίδευση ατόμων με αναπηρία και ειδικές εκπαιδευτικές ανάγκες».</w:t>
      </w:r>
    </w:p>
    <w:p w14:paraId="7704FFEF" w14:textId="77777777" w:rsidR="00E827ED" w:rsidRPr="00630A91" w:rsidRDefault="00E827ED" w:rsidP="007A1D4D">
      <w:pPr>
        <w:pStyle w:val="a6"/>
        <w:numPr>
          <w:ilvl w:val="0"/>
          <w:numId w:val="35"/>
        </w:numPr>
        <w:jc w:val="both"/>
        <w:rPr>
          <w:sz w:val="20"/>
          <w:szCs w:val="20"/>
        </w:rPr>
      </w:pPr>
      <w:r w:rsidRPr="00630A91">
        <w:rPr>
          <w:sz w:val="20"/>
          <w:szCs w:val="20"/>
        </w:rPr>
        <w:t>«Εξοπλισμός για εξ αποστάσεως εκπαίδευση και διαδικτυακή μάθηση και δια βίου μάθηση χωρίς αποκλεισμούς».</w:t>
      </w:r>
    </w:p>
    <w:p w14:paraId="7F8C7B14" w14:textId="77777777" w:rsidR="00E827ED" w:rsidRPr="00630A91" w:rsidRDefault="00E827ED" w:rsidP="007A1D4D">
      <w:pPr>
        <w:pStyle w:val="a6"/>
        <w:numPr>
          <w:ilvl w:val="0"/>
          <w:numId w:val="35"/>
        </w:numPr>
        <w:jc w:val="both"/>
        <w:rPr>
          <w:sz w:val="20"/>
          <w:szCs w:val="20"/>
        </w:rPr>
      </w:pPr>
      <w:r w:rsidRPr="00630A91">
        <w:rPr>
          <w:sz w:val="20"/>
          <w:szCs w:val="20"/>
        </w:rPr>
        <w:t>«Εργαστηριακός εξοπλισμός για εκπαίδευση και δια βίου μάθηση σε αντικείμενα σπουδών που συνδέονται με την Βιώσιμη ανάπτυξη &amp; κλιματική αλλαγή καθώς με Τομείς αιχμής για την ανάπτυξη της ελληνικής οικονομίας».</w:t>
      </w:r>
    </w:p>
    <w:p w14:paraId="16BFBDEA" w14:textId="1B4D4CEA" w:rsidR="00E827ED" w:rsidRPr="00630A91" w:rsidRDefault="00E827ED" w:rsidP="007A1D4D">
      <w:pPr>
        <w:ind w:left="1440"/>
        <w:jc w:val="both"/>
        <w:rPr>
          <w:sz w:val="20"/>
          <w:szCs w:val="20"/>
        </w:rPr>
      </w:pPr>
      <w:r w:rsidRPr="00630A91">
        <w:rPr>
          <w:sz w:val="20"/>
          <w:szCs w:val="20"/>
        </w:rPr>
        <w:t xml:space="preserve">Η πράξη συγχρηματοδοτείται από το </w:t>
      </w:r>
      <w:r w:rsidRPr="00630A91">
        <w:rPr>
          <w:b/>
          <w:bCs/>
          <w:sz w:val="20"/>
          <w:szCs w:val="20"/>
        </w:rPr>
        <w:t>Ευρωπαϊκό Ταμείο Περιφερειακής Ανάπτυξης</w:t>
      </w:r>
      <w:r w:rsidRPr="00630A91">
        <w:rPr>
          <w:sz w:val="20"/>
          <w:szCs w:val="20"/>
        </w:rPr>
        <w:t xml:space="preserve"> και η συγχρηματοδοτούμενη δημόσια δαπάνη για τον υπολογισμό της στήριξης της Ένωσης ανέρχεται σε </w:t>
      </w:r>
      <w:r w:rsidRPr="00630A91">
        <w:rPr>
          <w:b/>
          <w:bCs/>
          <w:sz w:val="20"/>
          <w:szCs w:val="20"/>
        </w:rPr>
        <w:t>1.525.200 ευρώ</w:t>
      </w:r>
      <w:r w:rsidRPr="00630A91">
        <w:rPr>
          <w:sz w:val="20"/>
          <w:szCs w:val="20"/>
        </w:rPr>
        <w:t>.</w:t>
      </w:r>
    </w:p>
    <w:p w14:paraId="771BBF04" w14:textId="77777777" w:rsidR="00BC7B81" w:rsidRPr="00630A91" w:rsidRDefault="00D57CCD" w:rsidP="007A1D4D">
      <w:pPr>
        <w:numPr>
          <w:ilvl w:val="0"/>
          <w:numId w:val="13"/>
        </w:numPr>
        <w:jc w:val="both"/>
        <w:rPr>
          <w:sz w:val="20"/>
          <w:szCs w:val="20"/>
        </w:rPr>
      </w:pPr>
      <w:r w:rsidRPr="00630A91">
        <w:rPr>
          <w:sz w:val="20"/>
          <w:szCs w:val="20"/>
        </w:rPr>
        <w:t xml:space="preserve">Εντάχθηκαν </w:t>
      </w:r>
      <w:r w:rsidR="00186FC9" w:rsidRPr="00630A91">
        <w:rPr>
          <w:sz w:val="20"/>
          <w:szCs w:val="20"/>
        </w:rPr>
        <w:t xml:space="preserve">-μεταξύ άλλων- </w:t>
      </w:r>
      <w:r w:rsidRPr="00630A91">
        <w:rPr>
          <w:sz w:val="20"/>
          <w:szCs w:val="20"/>
        </w:rPr>
        <w:t>τα ακόλουθα έργα στο Τεχνικό Πρόγραμμα 2024:</w:t>
      </w:r>
    </w:p>
    <w:p w14:paraId="006030FC" w14:textId="77777777" w:rsidR="00BC7B81" w:rsidRPr="00630A91" w:rsidRDefault="00BC7B81" w:rsidP="007A1D4D">
      <w:pPr>
        <w:pStyle w:val="a6"/>
        <w:numPr>
          <w:ilvl w:val="0"/>
          <w:numId w:val="23"/>
        </w:numPr>
        <w:jc w:val="both"/>
        <w:rPr>
          <w:sz w:val="20"/>
          <w:szCs w:val="20"/>
        </w:rPr>
      </w:pPr>
      <w:r w:rsidRPr="00630A91">
        <w:rPr>
          <w:sz w:val="20"/>
          <w:szCs w:val="20"/>
        </w:rPr>
        <w:t>«Γεωλογική μελέτη για τη λειτουργία των υφιστάμενων καταβοθρών του ΒΑ τμήματος Κωπαΐδας».</w:t>
      </w:r>
    </w:p>
    <w:p w14:paraId="6499B8A1" w14:textId="77777777" w:rsidR="00BC7B81" w:rsidRPr="00630A91" w:rsidRDefault="00BC7B81" w:rsidP="007A1D4D">
      <w:pPr>
        <w:pStyle w:val="a6"/>
        <w:numPr>
          <w:ilvl w:val="0"/>
          <w:numId w:val="23"/>
        </w:numPr>
        <w:jc w:val="both"/>
        <w:rPr>
          <w:sz w:val="20"/>
          <w:szCs w:val="20"/>
        </w:rPr>
      </w:pPr>
      <w:r w:rsidRPr="00630A91">
        <w:rPr>
          <w:sz w:val="20"/>
          <w:szCs w:val="20"/>
        </w:rPr>
        <w:t>«Συντήρηση – Εποπτεία και Προμήθεια υλικών για τη λειτουργία των αντλιοστασίων Κωπαΐδας».</w:t>
      </w:r>
    </w:p>
    <w:p w14:paraId="3B2EE19A" w14:textId="77777777" w:rsidR="00BC7B81" w:rsidRPr="00630A91" w:rsidRDefault="00BC7B81" w:rsidP="007A1D4D">
      <w:pPr>
        <w:pStyle w:val="a6"/>
        <w:numPr>
          <w:ilvl w:val="0"/>
          <w:numId w:val="23"/>
        </w:numPr>
        <w:jc w:val="both"/>
        <w:rPr>
          <w:sz w:val="20"/>
          <w:szCs w:val="20"/>
        </w:rPr>
      </w:pPr>
      <w:r w:rsidRPr="00630A91">
        <w:rPr>
          <w:sz w:val="20"/>
          <w:szCs w:val="20"/>
        </w:rPr>
        <w:t>«Προμήθεια τεχνητού χλοοτάπητα για την επισκευή του γηπέδου ποδοσφαίρου στο Γυμνάσιο – Λύκειο Κύμης».</w:t>
      </w:r>
    </w:p>
    <w:p w14:paraId="625A43E2" w14:textId="77777777"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ΠΡΩΤΟΓΕΝΗΣ ΤΟΜΕΑΣ</w:t>
      </w:r>
    </w:p>
    <w:p w14:paraId="63C4FD39" w14:textId="4FC7D45E" w:rsidR="00F43F17" w:rsidRPr="00F43F17" w:rsidRDefault="00E27EA3" w:rsidP="007A1D4D">
      <w:pPr>
        <w:pStyle w:val="a6"/>
        <w:numPr>
          <w:ilvl w:val="0"/>
          <w:numId w:val="30"/>
        </w:numPr>
        <w:jc w:val="both"/>
        <w:rPr>
          <w:b/>
          <w:bCs/>
          <w:color w:val="FF0000"/>
          <w:sz w:val="20"/>
          <w:szCs w:val="20"/>
        </w:rPr>
      </w:pPr>
      <w:bookmarkStart w:id="5" w:name="_Hlk160625229"/>
      <w:r w:rsidRPr="00E27EA3">
        <w:rPr>
          <w:sz w:val="20"/>
          <w:szCs w:val="20"/>
        </w:rPr>
        <w:t xml:space="preserve">Μετά την επιβεβαίωση </w:t>
      </w:r>
      <w:r w:rsidRPr="00E27EA3">
        <w:rPr>
          <w:b/>
          <w:bCs/>
          <w:sz w:val="20"/>
          <w:szCs w:val="20"/>
        </w:rPr>
        <w:t>κρούσματος ευλογιάς των προβάτων</w:t>
      </w:r>
      <w:r w:rsidRPr="00E27EA3">
        <w:rPr>
          <w:sz w:val="20"/>
          <w:szCs w:val="20"/>
        </w:rPr>
        <w:t xml:space="preserve"> στην Περιφέρεια Πελοποννήσου (ΠΕ Κορινθίας) στις 18/10/2024 και στην Περιφέρεια Θεσσαλίας (ΠΕ Μαγνησίας) στις 22/10/2024 και με στόχο την </w:t>
      </w:r>
      <w:r w:rsidRPr="00E27EA3">
        <w:rPr>
          <w:b/>
          <w:bCs/>
          <w:sz w:val="20"/>
          <w:szCs w:val="20"/>
        </w:rPr>
        <w:t xml:space="preserve">αποτροπή εξάπλωσης της </w:t>
      </w:r>
      <w:proofErr w:type="spellStart"/>
      <w:r w:rsidRPr="00E27EA3">
        <w:rPr>
          <w:b/>
          <w:bCs/>
          <w:sz w:val="20"/>
          <w:szCs w:val="20"/>
        </w:rPr>
        <w:t>επιζωοτίας</w:t>
      </w:r>
      <w:proofErr w:type="spellEnd"/>
      <w:r w:rsidRPr="00E27EA3">
        <w:rPr>
          <w:sz w:val="20"/>
          <w:szCs w:val="20"/>
        </w:rPr>
        <w:t xml:space="preserve">, </w:t>
      </w:r>
      <w:r>
        <w:rPr>
          <w:sz w:val="20"/>
          <w:szCs w:val="20"/>
        </w:rPr>
        <w:t>ο</w:t>
      </w:r>
      <w:r w:rsidRPr="00E37C78">
        <w:rPr>
          <w:sz w:val="20"/>
          <w:szCs w:val="20"/>
        </w:rPr>
        <w:t xml:space="preserve">ι υπηρεσίες της Διεύθυνσης Αγροτικής Οικονομίας &amp; Κτηνιατρικής </w:t>
      </w:r>
      <w:r w:rsidRPr="00E27EA3">
        <w:rPr>
          <w:sz w:val="20"/>
          <w:szCs w:val="20"/>
        </w:rPr>
        <w:t>απαγ</w:t>
      </w:r>
      <w:r>
        <w:rPr>
          <w:sz w:val="20"/>
          <w:szCs w:val="20"/>
        </w:rPr>
        <w:t xml:space="preserve">όρευσαν </w:t>
      </w:r>
      <w:r w:rsidRPr="00E27EA3">
        <w:rPr>
          <w:sz w:val="20"/>
          <w:szCs w:val="20"/>
        </w:rPr>
        <w:t xml:space="preserve">όλες </w:t>
      </w:r>
      <w:r>
        <w:rPr>
          <w:sz w:val="20"/>
          <w:szCs w:val="20"/>
        </w:rPr>
        <w:t xml:space="preserve">τις </w:t>
      </w:r>
      <w:r w:rsidRPr="00E27EA3">
        <w:rPr>
          <w:sz w:val="20"/>
          <w:szCs w:val="20"/>
        </w:rPr>
        <w:t>μετακινήσεις για βόσκηση, πάχυνση, αναπαραγωγή και σφαγή,</w:t>
      </w:r>
      <w:r>
        <w:rPr>
          <w:sz w:val="20"/>
          <w:szCs w:val="20"/>
        </w:rPr>
        <w:t xml:space="preserve"> προχώρησαν </w:t>
      </w:r>
      <w:r>
        <w:rPr>
          <w:sz w:val="20"/>
          <w:szCs w:val="20"/>
        </w:rPr>
        <w:lastRenderedPageBreak/>
        <w:t>σε ελέγχους και παρ</w:t>
      </w:r>
      <w:r w:rsidR="00510DCA">
        <w:rPr>
          <w:sz w:val="20"/>
          <w:szCs w:val="20"/>
        </w:rPr>
        <w:t>έμειναν</w:t>
      </w:r>
      <w:r>
        <w:rPr>
          <w:sz w:val="20"/>
          <w:szCs w:val="20"/>
        </w:rPr>
        <w:t xml:space="preserve"> σε επιφυλακή</w:t>
      </w:r>
      <w:r w:rsidR="00E37C78" w:rsidRPr="00E37C78">
        <w:rPr>
          <w:sz w:val="20"/>
          <w:szCs w:val="20"/>
        </w:rPr>
        <w:t>.</w:t>
      </w:r>
      <w:r w:rsidR="00510DCA">
        <w:rPr>
          <w:sz w:val="20"/>
          <w:szCs w:val="20"/>
        </w:rPr>
        <w:t xml:space="preserve"> </w:t>
      </w:r>
      <w:r w:rsidR="0080630D">
        <w:rPr>
          <w:sz w:val="20"/>
          <w:szCs w:val="20"/>
        </w:rPr>
        <w:t>Κ</w:t>
      </w:r>
      <w:r w:rsidR="00510DCA">
        <w:rPr>
          <w:sz w:val="20"/>
          <w:szCs w:val="20"/>
        </w:rPr>
        <w:t>ρούσμα</w:t>
      </w:r>
      <w:r w:rsidR="0080630D">
        <w:rPr>
          <w:sz w:val="20"/>
          <w:szCs w:val="20"/>
        </w:rPr>
        <w:t>τα</w:t>
      </w:r>
      <w:r w:rsidR="00510DCA">
        <w:rPr>
          <w:sz w:val="20"/>
          <w:szCs w:val="20"/>
        </w:rPr>
        <w:t xml:space="preserve"> εντοπίστηκ</w:t>
      </w:r>
      <w:r w:rsidR="0080630D">
        <w:rPr>
          <w:sz w:val="20"/>
          <w:szCs w:val="20"/>
        </w:rPr>
        <w:t xml:space="preserve">αν στις </w:t>
      </w:r>
      <w:r w:rsidR="00510DCA" w:rsidRPr="00EB6D20">
        <w:rPr>
          <w:b/>
          <w:bCs/>
          <w:sz w:val="20"/>
          <w:szCs w:val="20"/>
        </w:rPr>
        <w:t>Π.Ε. Φωκίδας</w:t>
      </w:r>
      <w:r w:rsidR="00510DCA">
        <w:rPr>
          <w:sz w:val="20"/>
          <w:szCs w:val="20"/>
        </w:rPr>
        <w:t xml:space="preserve"> </w:t>
      </w:r>
      <w:r w:rsidR="0080630D">
        <w:rPr>
          <w:sz w:val="20"/>
          <w:szCs w:val="20"/>
        </w:rPr>
        <w:t xml:space="preserve">και </w:t>
      </w:r>
      <w:r w:rsidR="0080630D" w:rsidRPr="0080630D">
        <w:rPr>
          <w:b/>
          <w:bCs/>
          <w:sz w:val="20"/>
          <w:szCs w:val="20"/>
        </w:rPr>
        <w:t>Εύβοιας</w:t>
      </w:r>
      <w:r w:rsidR="0080630D">
        <w:rPr>
          <w:sz w:val="20"/>
          <w:szCs w:val="20"/>
        </w:rPr>
        <w:t xml:space="preserve"> </w:t>
      </w:r>
      <w:r w:rsidR="00510DCA">
        <w:rPr>
          <w:sz w:val="20"/>
          <w:szCs w:val="20"/>
        </w:rPr>
        <w:t>και ελήφθησαν άμεσα τα αναγκαία μέτρα.</w:t>
      </w:r>
    </w:p>
    <w:p w14:paraId="26ADDAAB" w14:textId="0D2FE092" w:rsidR="00F43F17" w:rsidRPr="00F43F17" w:rsidRDefault="00F43F17" w:rsidP="007A1D4D">
      <w:pPr>
        <w:pStyle w:val="a6"/>
        <w:ind w:left="1080"/>
        <w:jc w:val="both"/>
        <w:rPr>
          <w:b/>
          <w:bCs/>
          <w:color w:val="FF0000"/>
          <w:sz w:val="20"/>
          <w:szCs w:val="20"/>
        </w:rPr>
      </w:pPr>
      <w:r w:rsidRPr="00F43F17">
        <w:rPr>
          <w:sz w:val="20"/>
          <w:szCs w:val="20"/>
        </w:rPr>
        <w:t xml:space="preserve">Επισημαίνεται ότι στο πλαίσιο τηλεδιάσκεψης </w:t>
      </w:r>
      <w:r>
        <w:rPr>
          <w:sz w:val="20"/>
          <w:szCs w:val="20"/>
        </w:rPr>
        <w:t xml:space="preserve">του </w:t>
      </w:r>
      <w:r w:rsidRPr="00F43F17">
        <w:rPr>
          <w:sz w:val="20"/>
          <w:szCs w:val="20"/>
        </w:rPr>
        <w:t>Υπουργού Α</w:t>
      </w:r>
      <w:r>
        <w:rPr>
          <w:sz w:val="20"/>
          <w:szCs w:val="20"/>
        </w:rPr>
        <w:t xml:space="preserve">γροτικής Ανάπτυξης &amp; Τροφίμων Κώστα </w:t>
      </w:r>
      <w:r w:rsidRPr="00F43F17">
        <w:rPr>
          <w:sz w:val="20"/>
          <w:szCs w:val="20"/>
        </w:rPr>
        <w:t xml:space="preserve">Τσιάρα με Περιφερειάρχες και θεματικούς Αντιπεριφερειάρχες του </w:t>
      </w:r>
      <w:r>
        <w:rPr>
          <w:sz w:val="20"/>
          <w:szCs w:val="20"/>
        </w:rPr>
        <w:t>Π</w:t>
      </w:r>
      <w:r w:rsidRPr="00F43F17">
        <w:rPr>
          <w:sz w:val="20"/>
          <w:szCs w:val="20"/>
        </w:rPr>
        <w:t>ρωτογενούς τομέα, η Περιφέρει</w:t>
      </w:r>
      <w:r>
        <w:rPr>
          <w:sz w:val="20"/>
          <w:szCs w:val="20"/>
        </w:rPr>
        <w:t xml:space="preserve">α Στερεάς Ελλάδας </w:t>
      </w:r>
      <w:r w:rsidRPr="00F43F17">
        <w:rPr>
          <w:sz w:val="20"/>
          <w:szCs w:val="20"/>
        </w:rPr>
        <w:t>δέχθηκε συγχαρητήρια για την αποτελεσματική αντιμετώπιση της ευλογιάς κατά το πρώτο 6μηνο του 2024.</w:t>
      </w:r>
    </w:p>
    <w:p w14:paraId="6DD99A64" w14:textId="20D1B7BD" w:rsidR="0022193C" w:rsidRDefault="0022193C" w:rsidP="007A1D4D">
      <w:pPr>
        <w:pStyle w:val="a6"/>
        <w:numPr>
          <w:ilvl w:val="0"/>
          <w:numId w:val="30"/>
        </w:numPr>
        <w:jc w:val="both"/>
        <w:rPr>
          <w:sz w:val="20"/>
          <w:szCs w:val="20"/>
        </w:rPr>
      </w:pPr>
      <w:r w:rsidRPr="0022193C">
        <w:rPr>
          <w:sz w:val="20"/>
          <w:szCs w:val="20"/>
        </w:rPr>
        <w:t xml:space="preserve">Ολοκληρώθηκε στις 17/10/2024 το πρώτο στάδιο του έργου που αφορά στην </w:t>
      </w:r>
      <w:r w:rsidRPr="0022193C">
        <w:rPr>
          <w:b/>
          <w:bCs/>
          <w:sz w:val="20"/>
          <w:szCs w:val="20"/>
        </w:rPr>
        <w:t>καταχώριση των ονομασιών Αρνάκι Καρύστου και Κατσικάκι Καρύστου στο Κοινοτικό Μητρώο Προστατευόμενων Γεωγραφικών Ενδείξεων</w:t>
      </w:r>
      <w:r w:rsidRPr="0022193C">
        <w:rPr>
          <w:sz w:val="20"/>
          <w:szCs w:val="20"/>
        </w:rPr>
        <w:t xml:space="preserve"> με την υποβολή των σχετικών φακέλων στο τμήμα ΠΟΠ/ΠΓΕ/ΕΠΙΠ του Υπουργείου Αγροτικής Ανάπτυξης και Τροφίμων. Η σύνταξη των δύο φακέλων, η οποία χρηματοδοτείται από την Περιφέρεια Στερεάς Ελλάδας, έχει ήδη τύχει της έγκρισης της αρμόδιας Επιτροπής που έχει συστήσει η Περιφέρεια Στερεάς Ελλάδας.</w:t>
      </w:r>
    </w:p>
    <w:p w14:paraId="05DD4A44" w14:textId="3E9C118E" w:rsidR="00630A91" w:rsidRPr="00630A91" w:rsidRDefault="00A74001" w:rsidP="007A1D4D">
      <w:pPr>
        <w:pStyle w:val="a6"/>
        <w:numPr>
          <w:ilvl w:val="0"/>
          <w:numId w:val="30"/>
        </w:numPr>
        <w:jc w:val="both"/>
        <w:rPr>
          <w:sz w:val="20"/>
          <w:szCs w:val="20"/>
        </w:rPr>
      </w:pPr>
      <w:r w:rsidRPr="00A74001">
        <w:rPr>
          <w:sz w:val="20"/>
          <w:szCs w:val="20"/>
        </w:rPr>
        <w:t xml:space="preserve">Η Περιφέρεια Στερεάς Ελλάδος συμμετείχε ως βασικός εταίρος στην εναρκτήρια συνάντηση εργασίας της δράσης </w:t>
      </w:r>
      <w:r w:rsidRPr="00A74001">
        <w:rPr>
          <w:b/>
          <w:bCs/>
          <w:sz w:val="20"/>
          <w:szCs w:val="20"/>
        </w:rPr>
        <w:t>«LILAS4SOILS»</w:t>
      </w:r>
      <w:r w:rsidRPr="00A74001">
        <w:rPr>
          <w:sz w:val="20"/>
          <w:szCs w:val="20"/>
        </w:rPr>
        <w:t xml:space="preserve">, που πραγματοποιήθηκε στο Μπιλμπάο της Ισπανίας, την Τρίτη 24 και την Τετάρτη 25 Σεπτεμβρίου 2024. Η δράση έχει προϋπολογισμό ύψους </w:t>
      </w:r>
      <w:r w:rsidRPr="00A74001">
        <w:rPr>
          <w:b/>
          <w:bCs/>
          <w:sz w:val="20"/>
          <w:szCs w:val="20"/>
        </w:rPr>
        <w:t>11.500.000 ευρώ</w:t>
      </w:r>
      <w:r w:rsidRPr="00A74001">
        <w:rPr>
          <w:sz w:val="20"/>
          <w:szCs w:val="20"/>
        </w:rPr>
        <w:t xml:space="preserve"> και είναι χρηματοδοτούμενη από το πρόγραμμα </w:t>
      </w:r>
      <w:r w:rsidRPr="00A74001">
        <w:rPr>
          <w:b/>
          <w:bCs/>
          <w:sz w:val="20"/>
          <w:szCs w:val="20"/>
        </w:rPr>
        <w:t>«</w:t>
      </w:r>
      <w:proofErr w:type="spellStart"/>
      <w:r w:rsidRPr="00A74001">
        <w:rPr>
          <w:b/>
          <w:bCs/>
          <w:sz w:val="20"/>
          <w:szCs w:val="20"/>
        </w:rPr>
        <w:t>Horizon</w:t>
      </w:r>
      <w:proofErr w:type="spellEnd"/>
      <w:r w:rsidRPr="00A74001">
        <w:rPr>
          <w:b/>
          <w:bCs/>
          <w:sz w:val="20"/>
          <w:szCs w:val="20"/>
        </w:rPr>
        <w:t xml:space="preserve"> Europe»</w:t>
      </w:r>
      <w:r w:rsidRPr="00A74001">
        <w:rPr>
          <w:sz w:val="20"/>
          <w:szCs w:val="20"/>
        </w:rPr>
        <w:t>. Στοχεύει στην προώθηση βιώσιμων γεωργικών πρακτικών και στη βελτίωση της υγείας του εδάφους μέσω της συνεργασίας γεωργών, επιχειρήσεων αγροδιατροφής και ερευνητών.</w:t>
      </w:r>
    </w:p>
    <w:p w14:paraId="1834185F" w14:textId="77777777"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bookmarkStart w:id="6" w:name="_Hlk176281568"/>
      <w:r w:rsidRPr="00743CD2">
        <w:rPr>
          <w:rFonts w:eastAsiaTheme="minorEastAsia"/>
          <w:b/>
          <w:caps/>
          <w:color w:val="156082" w:themeColor="accent1"/>
          <w:kern w:val="0"/>
          <w:sz w:val="28"/>
          <w:szCs w:val="28"/>
          <w:lang w:eastAsia="el-GR"/>
          <w14:ligatures w14:val="none"/>
        </w:rPr>
        <w:t>ΑΡΩΓΗ - ΑΠΟΚΑΤΑΣΤΑΣΕΙΣ</w:t>
      </w:r>
    </w:p>
    <w:bookmarkEnd w:id="5"/>
    <w:bookmarkEnd w:id="6"/>
    <w:p w14:paraId="1C303946" w14:textId="76677E9C" w:rsidR="00695894" w:rsidRPr="00CE1808" w:rsidRDefault="00695894" w:rsidP="00A20671">
      <w:pPr>
        <w:numPr>
          <w:ilvl w:val="0"/>
          <w:numId w:val="2"/>
        </w:numPr>
        <w:jc w:val="both"/>
        <w:rPr>
          <w:sz w:val="20"/>
          <w:szCs w:val="20"/>
        </w:rPr>
      </w:pPr>
      <w:r w:rsidRPr="00CE1808">
        <w:rPr>
          <w:sz w:val="20"/>
          <w:szCs w:val="20"/>
        </w:rPr>
        <w:t xml:space="preserve">Θετική ήταν η ανταπόκριση του Υπουργείου Κλιματικής Κρίσης &amp; Πολιτικής Προστασίας στα αιτήματα της Περιφέρειας Στερεάς Ελλάδας για την </w:t>
      </w:r>
      <w:r w:rsidRPr="00CE1808">
        <w:rPr>
          <w:b/>
          <w:bCs/>
          <w:sz w:val="20"/>
          <w:szCs w:val="20"/>
        </w:rPr>
        <w:t xml:space="preserve">αποζημίωση των </w:t>
      </w:r>
      <w:proofErr w:type="spellStart"/>
      <w:r w:rsidRPr="00CE1808">
        <w:rPr>
          <w:b/>
          <w:bCs/>
          <w:sz w:val="20"/>
          <w:szCs w:val="20"/>
        </w:rPr>
        <w:t>συκοπαραγωγών</w:t>
      </w:r>
      <w:proofErr w:type="spellEnd"/>
      <w:r w:rsidRPr="00CE1808">
        <w:rPr>
          <w:b/>
          <w:bCs/>
          <w:sz w:val="20"/>
          <w:szCs w:val="20"/>
        </w:rPr>
        <w:t xml:space="preserve"> της βόρειας Εύβοιας που επλήγησαν από τα ακραία καιρικά φαινόμενα “</w:t>
      </w:r>
      <w:proofErr w:type="spellStart"/>
      <w:r w:rsidRPr="00CE1808">
        <w:rPr>
          <w:b/>
          <w:bCs/>
          <w:sz w:val="20"/>
          <w:szCs w:val="20"/>
        </w:rPr>
        <w:t>Daniel</w:t>
      </w:r>
      <w:proofErr w:type="spellEnd"/>
      <w:r w:rsidRPr="00CE1808">
        <w:rPr>
          <w:b/>
          <w:bCs/>
          <w:sz w:val="20"/>
          <w:szCs w:val="20"/>
        </w:rPr>
        <w:t>” και “</w:t>
      </w:r>
      <w:proofErr w:type="spellStart"/>
      <w:r w:rsidRPr="00CE1808">
        <w:rPr>
          <w:b/>
          <w:bCs/>
          <w:sz w:val="20"/>
          <w:szCs w:val="20"/>
        </w:rPr>
        <w:t>Elias</w:t>
      </w:r>
      <w:proofErr w:type="spellEnd"/>
      <w:r w:rsidRPr="00CE1808">
        <w:rPr>
          <w:b/>
          <w:bCs/>
          <w:sz w:val="20"/>
          <w:szCs w:val="20"/>
        </w:rPr>
        <w:t>”</w:t>
      </w:r>
      <w:r w:rsidRPr="00CE1808">
        <w:rPr>
          <w:sz w:val="20"/>
          <w:szCs w:val="20"/>
        </w:rPr>
        <w:t xml:space="preserve"> . Συγκεκριμένα, ο Υφυπουργός Χρήστος </w:t>
      </w:r>
      <w:proofErr w:type="spellStart"/>
      <w:r w:rsidRPr="00CE1808">
        <w:rPr>
          <w:sz w:val="20"/>
          <w:szCs w:val="20"/>
        </w:rPr>
        <w:t>Τριαντόπουλος</w:t>
      </w:r>
      <w:proofErr w:type="spellEnd"/>
      <w:r w:rsidRPr="00CE1808">
        <w:rPr>
          <w:sz w:val="20"/>
          <w:szCs w:val="20"/>
        </w:rPr>
        <w:t xml:space="preserve"> ενημέρωσε εγγράφως τον Αν. Περιφερειάρχη Δημήτρη Βουρδάνο, ότι διευθετήθηκε το ζήτημα και οι αρμόδιες επιτροπές του ΕΛΓΑ δύνανται πλέον να υπαγάγουν τη ζημιά των </w:t>
      </w:r>
      <w:proofErr w:type="spellStart"/>
      <w:r w:rsidRPr="00CE1808">
        <w:rPr>
          <w:sz w:val="20"/>
          <w:szCs w:val="20"/>
        </w:rPr>
        <w:t>συκοπαραγωγών</w:t>
      </w:r>
      <w:proofErr w:type="spellEnd"/>
      <w:r w:rsidRPr="00CE1808">
        <w:rPr>
          <w:sz w:val="20"/>
          <w:szCs w:val="20"/>
        </w:rPr>
        <w:t xml:space="preserve"> σε συγκεκριμένη κατηγορία ζημιών επιδεκτών αποζημίωσης. Έτσι, ξεκ</w:t>
      </w:r>
      <w:r w:rsidR="00C32717" w:rsidRPr="00CE1808">
        <w:rPr>
          <w:sz w:val="20"/>
          <w:szCs w:val="20"/>
        </w:rPr>
        <w:t xml:space="preserve">ίνησε </w:t>
      </w:r>
      <w:r w:rsidRPr="00CE1808">
        <w:rPr>
          <w:sz w:val="20"/>
          <w:szCs w:val="20"/>
        </w:rPr>
        <w:t>η διαδικασία συγκέντρωσης δικαιολογητικών για την καταβολή αποζημιώσεων!</w:t>
      </w:r>
    </w:p>
    <w:p w14:paraId="4906A3B4" w14:textId="61883497" w:rsidR="00C32717" w:rsidRPr="00CE1808" w:rsidRDefault="00810DFD" w:rsidP="00C32717">
      <w:pPr>
        <w:numPr>
          <w:ilvl w:val="0"/>
          <w:numId w:val="2"/>
        </w:numPr>
        <w:jc w:val="both"/>
        <w:rPr>
          <w:sz w:val="20"/>
          <w:szCs w:val="20"/>
        </w:rPr>
      </w:pPr>
      <w:r w:rsidRPr="00CE1808">
        <w:rPr>
          <w:sz w:val="20"/>
          <w:szCs w:val="20"/>
        </w:rPr>
        <w:t xml:space="preserve">Ολοκληρώθηκαν οι διαδικασίες καταβολής επιχορηγήσεων – αποζημιώσεων σε </w:t>
      </w:r>
      <w:r w:rsidR="00C32717" w:rsidRPr="00CE1808">
        <w:rPr>
          <w:sz w:val="20"/>
          <w:szCs w:val="20"/>
        </w:rPr>
        <w:t xml:space="preserve">επιχειρήσεις και αγροτικές εκμεταλλεύσεις των </w:t>
      </w:r>
      <w:r w:rsidR="00C32717" w:rsidRPr="00CE1808">
        <w:rPr>
          <w:b/>
          <w:bCs/>
          <w:sz w:val="20"/>
          <w:szCs w:val="20"/>
        </w:rPr>
        <w:t>Δήμων Λαμιέων, Μακρακώμης και Δομοκού</w:t>
      </w:r>
      <w:r w:rsidR="00C32717" w:rsidRPr="00CE1808">
        <w:rPr>
          <w:sz w:val="20"/>
          <w:szCs w:val="20"/>
        </w:rPr>
        <w:t xml:space="preserve">, οι οποίες είχαν πληγεί από την εκδήλωση του Μεσογειακού κυκλώνα </w:t>
      </w:r>
      <w:r w:rsidR="00C32717" w:rsidRPr="00CE1808">
        <w:rPr>
          <w:b/>
          <w:bCs/>
          <w:sz w:val="20"/>
          <w:szCs w:val="20"/>
        </w:rPr>
        <w:t>«Ιανός»</w:t>
      </w:r>
      <w:r w:rsidR="00C32717" w:rsidRPr="00CE1808">
        <w:rPr>
          <w:sz w:val="20"/>
          <w:szCs w:val="20"/>
        </w:rPr>
        <w:t xml:space="preserve"> της 18ης Σεπτεμβρίου 2020</w:t>
      </w:r>
      <w:r w:rsidRPr="00CE1808">
        <w:rPr>
          <w:sz w:val="20"/>
          <w:szCs w:val="20"/>
        </w:rPr>
        <w:t>. Συγκεκριμένα: </w:t>
      </w:r>
      <w:bookmarkStart w:id="7" w:name="_Hlk160625269"/>
    </w:p>
    <w:p w14:paraId="066772B1" w14:textId="77777777" w:rsidR="00C32717" w:rsidRPr="00CE1808" w:rsidRDefault="00C32717" w:rsidP="00C32717">
      <w:pPr>
        <w:pStyle w:val="a6"/>
        <w:numPr>
          <w:ilvl w:val="0"/>
          <w:numId w:val="23"/>
        </w:numPr>
        <w:jc w:val="both"/>
        <w:rPr>
          <w:sz w:val="20"/>
          <w:szCs w:val="20"/>
        </w:rPr>
      </w:pPr>
      <w:r w:rsidRPr="00CE1808">
        <w:rPr>
          <w:sz w:val="20"/>
          <w:szCs w:val="20"/>
        </w:rPr>
        <w:t>Σε σύνολο 38 επιχειρήσεων αποζημιώθηκαν 35 δικαιούχοι με το ποσό των 326.431,14 ευρώ.</w:t>
      </w:r>
    </w:p>
    <w:p w14:paraId="186F67C3" w14:textId="79E5F7FC" w:rsidR="00C32717" w:rsidRPr="00CE1808" w:rsidRDefault="00C32717" w:rsidP="00C32717">
      <w:pPr>
        <w:pStyle w:val="a6"/>
        <w:numPr>
          <w:ilvl w:val="0"/>
          <w:numId w:val="23"/>
        </w:numPr>
        <w:jc w:val="both"/>
        <w:rPr>
          <w:sz w:val="20"/>
          <w:szCs w:val="20"/>
        </w:rPr>
      </w:pPr>
      <w:r w:rsidRPr="00CE1808">
        <w:rPr>
          <w:sz w:val="20"/>
          <w:szCs w:val="20"/>
        </w:rPr>
        <w:t>Σε σύνολο 368 αγροτικών εκμεταλλεύσεων αποζημιώθηκαν 348 δικαιούχοι με το ποσό του 766.070,95 ευρώ.</w:t>
      </w:r>
    </w:p>
    <w:p w14:paraId="0D9FA3A1" w14:textId="7C9910AB" w:rsidR="00695894" w:rsidRDefault="00C32717" w:rsidP="00C32717">
      <w:pPr>
        <w:ind w:left="720"/>
        <w:jc w:val="both"/>
        <w:rPr>
          <w:sz w:val="20"/>
          <w:szCs w:val="20"/>
        </w:rPr>
      </w:pPr>
      <w:r w:rsidRPr="00CE1808">
        <w:rPr>
          <w:sz w:val="20"/>
          <w:szCs w:val="20"/>
        </w:rPr>
        <w:t>Όσοι τελικά δεν κατέστησαν δικαιούχοι και δεν αποζημιώθηκαν, δεν πληρούσαν τις προϋποθέσεις της νομοθεσίας (εκτός οριοθέτησης οικονομική δραστηριότητα, έλλειψη ΟΣΔΕ, ΜΑΑΕ, ΕΛΓΑ κλπ.).</w:t>
      </w:r>
    </w:p>
    <w:p w14:paraId="1314A02D" w14:textId="77777777" w:rsidR="00BC3248" w:rsidRDefault="00BC3248" w:rsidP="00C32717">
      <w:pPr>
        <w:ind w:left="720"/>
        <w:jc w:val="both"/>
        <w:rPr>
          <w:sz w:val="20"/>
          <w:szCs w:val="20"/>
        </w:rPr>
      </w:pPr>
    </w:p>
    <w:p w14:paraId="3A82E8F4" w14:textId="77777777" w:rsidR="00BC3248" w:rsidRPr="00CE1808" w:rsidRDefault="00BC3248" w:rsidP="00C32717">
      <w:pPr>
        <w:ind w:left="720"/>
        <w:jc w:val="both"/>
        <w:rPr>
          <w:sz w:val="20"/>
          <w:szCs w:val="20"/>
        </w:rPr>
      </w:pPr>
    </w:p>
    <w:p w14:paraId="49CBE749" w14:textId="77777777" w:rsidR="00596079" w:rsidRPr="00CE1808" w:rsidRDefault="00596079" w:rsidP="007C35BA">
      <w:pPr>
        <w:ind w:left="720"/>
        <w:jc w:val="both"/>
        <w:rPr>
          <w:sz w:val="20"/>
          <w:szCs w:val="20"/>
        </w:rPr>
      </w:pPr>
    </w:p>
    <w:p w14:paraId="6FB9BFA3" w14:textId="0CE1B443" w:rsidR="009D0EE0" w:rsidRPr="00F03766" w:rsidRDefault="00145444" w:rsidP="00D27425">
      <w:pPr>
        <w:numPr>
          <w:ilvl w:val="0"/>
          <w:numId w:val="1"/>
        </w:numPr>
        <w:rPr>
          <w:rFonts w:eastAsiaTheme="minorEastAsia"/>
          <w:b/>
          <w:caps/>
          <w:color w:val="156082" w:themeColor="accent1"/>
          <w:kern w:val="0"/>
          <w:sz w:val="28"/>
          <w:szCs w:val="28"/>
          <w:lang w:eastAsia="el-GR"/>
          <w14:ligatures w14:val="none"/>
        </w:rPr>
      </w:pPr>
      <w:r w:rsidRPr="00F03766">
        <w:rPr>
          <w:rFonts w:eastAsiaTheme="minorEastAsia"/>
          <w:b/>
          <w:caps/>
          <w:color w:val="156082" w:themeColor="accent1"/>
          <w:kern w:val="0"/>
          <w:sz w:val="28"/>
          <w:szCs w:val="28"/>
          <w:lang w:eastAsia="el-GR"/>
          <w14:ligatures w14:val="none"/>
        </w:rPr>
        <w:lastRenderedPageBreak/>
        <w:t>ΕΠΙΧΕΙΡΗΜΑΤΙΚΟΤΗΤΑ</w:t>
      </w:r>
      <w:r w:rsidR="007C35BA" w:rsidRPr="00F03766">
        <w:rPr>
          <w:rFonts w:eastAsiaTheme="minorEastAsia"/>
          <w:b/>
          <w:caps/>
          <w:color w:val="156082" w:themeColor="accent1"/>
          <w:kern w:val="0"/>
          <w:sz w:val="28"/>
          <w:szCs w:val="28"/>
          <w:lang w:eastAsia="el-GR"/>
          <w14:ligatures w14:val="none"/>
        </w:rPr>
        <w:t xml:space="preserve"> </w:t>
      </w:r>
      <w:r w:rsidR="00EA72DF" w:rsidRPr="00F03766">
        <w:rPr>
          <w:rFonts w:eastAsiaTheme="minorEastAsia"/>
          <w:b/>
          <w:caps/>
          <w:color w:val="156082" w:themeColor="accent1"/>
          <w:kern w:val="0"/>
          <w:sz w:val="28"/>
          <w:szCs w:val="28"/>
          <w:lang w:eastAsia="el-GR"/>
          <w14:ligatures w14:val="none"/>
        </w:rPr>
        <w:t>–</w:t>
      </w:r>
      <w:r w:rsidR="007C35BA" w:rsidRPr="00F03766">
        <w:rPr>
          <w:rFonts w:eastAsiaTheme="minorEastAsia"/>
          <w:b/>
          <w:caps/>
          <w:color w:val="156082" w:themeColor="accent1"/>
          <w:kern w:val="0"/>
          <w:sz w:val="28"/>
          <w:szCs w:val="28"/>
          <w:lang w:eastAsia="el-GR"/>
          <w14:ligatures w14:val="none"/>
        </w:rPr>
        <w:t xml:space="preserve"> ΑΠΑΣΧΟΛΗΣΗ</w:t>
      </w:r>
      <w:bookmarkEnd w:id="7"/>
      <w:r w:rsidR="00EA72DF" w:rsidRPr="00F03766">
        <w:rPr>
          <w:rFonts w:eastAsiaTheme="minorEastAsia"/>
          <w:b/>
          <w:caps/>
          <w:color w:val="156082" w:themeColor="accent1"/>
          <w:kern w:val="0"/>
          <w:sz w:val="28"/>
          <w:szCs w:val="28"/>
          <w:lang w:eastAsia="el-GR"/>
          <w14:ligatures w14:val="none"/>
        </w:rPr>
        <w:t xml:space="preserve"> – ΝΕΕΣ ΤΕΧΝΟΛΟΓΙΕΣ</w:t>
      </w:r>
    </w:p>
    <w:p w14:paraId="0F1C0A69" w14:textId="38F945E9" w:rsidR="00265CE3" w:rsidRPr="00CE1808" w:rsidRDefault="00265CE3" w:rsidP="007A1D4D">
      <w:pPr>
        <w:numPr>
          <w:ilvl w:val="0"/>
          <w:numId w:val="6"/>
        </w:numPr>
        <w:jc w:val="both"/>
        <w:rPr>
          <w:sz w:val="20"/>
          <w:szCs w:val="20"/>
        </w:rPr>
      </w:pPr>
      <w:r w:rsidRPr="00CE1808">
        <w:rPr>
          <w:b/>
          <w:bCs/>
          <w:sz w:val="20"/>
          <w:szCs w:val="20"/>
        </w:rPr>
        <w:t>Ενισχύθηκε ο μηχανισμός υλοποίησης του νέου ΕΣΠΑ</w:t>
      </w:r>
      <w:r w:rsidRPr="00CE1808">
        <w:rPr>
          <w:sz w:val="20"/>
          <w:szCs w:val="20"/>
        </w:rPr>
        <w:t xml:space="preserve"> με την επιχειρησιακή συμφωνία την οποία συνυπέγραψαν ο Περιφερειάρχης Στερεάς Ελλάδας Φάνης Σπανός και ο Πρόεδρος του Επιμελητηρίου Φθιώτιδας και της ΑΝΔΙΑ Θανάσης Κυρίτσης, ως νόμιμος εκπρόσωπος του Ενδιάμεσου Φορέα Επιχειρησιακών Προγραμμάτων Ανταγωνιστικότητας και Επιχειρηματικότητας (ΕΦΕΠΑΕ). Αντικείμενο της επιχειρησιακής συμφωνίας είναι ο καθορισμός νομικού πλαισίου λειτουργίας και συνεργασίας του ΕΦΕΠΑΕ με την Ειδική Υπηρεσία Διαχείρισης του Προγράμματος «Στερεά Ελλάδα» για την άσκηση των καθηκόντων Ενδιάμεσου Φορέα Διαχείρισης Δράσεων Κρατικών Ενισχύσεων του Προγράμματος «Στερεά Ελλάδα 2021-2027». </w:t>
      </w:r>
      <w:r w:rsidRPr="00CE1808">
        <w:rPr>
          <w:b/>
          <w:bCs/>
          <w:sz w:val="20"/>
          <w:szCs w:val="20"/>
        </w:rPr>
        <w:t>Ο ΕΦΕΠΑΕ, μέσω της ΑΝΔΙΑ, θα επιτελέσει τα συγκεκριμένα καθήκοντα διαχείρισης έργων κρατικών ενισχύσεων του Προγράμματος «Στερεά Ελλάδα»</w:t>
      </w:r>
      <w:r w:rsidRPr="00CE1808">
        <w:rPr>
          <w:sz w:val="20"/>
          <w:szCs w:val="20"/>
        </w:rPr>
        <w:t xml:space="preserve">, κατά τη διάρκεια της Προγραμματικής Περιόδου 2021-2027. </w:t>
      </w:r>
    </w:p>
    <w:p w14:paraId="7A11F403" w14:textId="719E1373" w:rsidR="00EA72DF" w:rsidRPr="00CE1808" w:rsidRDefault="00EA72DF" w:rsidP="007A1D4D">
      <w:pPr>
        <w:numPr>
          <w:ilvl w:val="0"/>
          <w:numId w:val="6"/>
        </w:numPr>
        <w:jc w:val="both"/>
        <w:rPr>
          <w:sz w:val="20"/>
          <w:szCs w:val="20"/>
        </w:rPr>
      </w:pPr>
      <w:r w:rsidRPr="00CE1808">
        <w:rPr>
          <w:sz w:val="20"/>
          <w:szCs w:val="20"/>
        </w:rPr>
        <w:t>Από την 1</w:t>
      </w:r>
      <w:r w:rsidRPr="00CE1808">
        <w:rPr>
          <w:sz w:val="20"/>
          <w:szCs w:val="20"/>
          <w:vertAlign w:val="superscript"/>
        </w:rPr>
        <w:t>η</w:t>
      </w:r>
      <w:r w:rsidRPr="00CE1808">
        <w:rPr>
          <w:sz w:val="20"/>
          <w:szCs w:val="20"/>
        </w:rPr>
        <w:t xml:space="preserve"> Σεπτεμβρίου και έως σήμερα, έχουν υλοποιηθεί και δημοσιευτεί στην</w:t>
      </w:r>
      <w:r w:rsidRPr="00CE1808">
        <w:rPr>
          <w:b/>
          <w:bCs/>
          <w:sz w:val="20"/>
          <w:szCs w:val="20"/>
          <w:lang w:val="en-US"/>
        </w:rPr>
        <w:t> </w:t>
      </w:r>
      <w:r w:rsidRPr="00CE1808">
        <w:rPr>
          <w:b/>
          <w:bCs/>
          <w:sz w:val="20"/>
          <w:szCs w:val="20"/>
        </w:rPr>
        <w:t>Ψηφιακή πλατφόρμα ηλεκτρονικής υποβολής αιτημάτων</w:t>
      </w:r>
      <w:r w:rsidRPr="00CE1808">
        <w:rPr>
          <w:b/>
          <w:bCs/>
          <w:sz w:val="20"/>
          <w:szCs w:val="20"/>
          <w:lang w:val="en-US"/>
        </w:rPr>
        <w:t> </w:t>
      </w:r>
      <w:r w:rsidRPr="00CE1808">
        <w:rPr>
          <w:b/>
          <w:bCs/>
          <w:sz w:val="20"/>
          <w:szCs w:val="20"/>
        </w:rPr>
        <w:t xml:space="preserve">32 νέες διαδικασίες. </w:t>
      </w:r>
      <w:r w:rsidRPr="00CE1808">
        <w:rPr>
          <w:sz w:val="20"/>
          <w:szCs w:val="20"/>
        </w:rPr>
        <w:t>Το σύνολο των υπηρεσιών που μπορούν να ολοκληρώνονται πλέον διαδικτυακά, θα ανακοινωθεί την επόμενη περίοδο.</w:t>
      </w:r>
    </w:p>
    <w:p w14:paraId="478AB9EE" w14:textId="6B7C0015" w:rsidR="00635706" w:rsidRPr="00CE1808" w:rsidRDefault="00635706" w:rsidP="007A1D4D">
      <w:pPr>
        <w:numPr>
          <w:ilvl w:val="0"/>
          <w:numId w:val="6"/>
        </w:numPr>
        <w:jc w:val="both"/>
        <w:rPr>
          <w:sz w:val="20"/>
          <w:szCs w:val="20"/>
        </w:rPr>
      </w:pPr>
      <w:r w:rsidRPr="00CE1808">
        <w:rPr>
          <w:sz w:val="20"/>
          <w:szCs w:val="20"/>
        </w:rPr>
        <w:t xml:space="preserve">Προβλήθηκαν </w:t>
      </w:r>
      <w:r w:rsidR="0070381C" w:rsidRPr="00CE1808">
        <w:rPr>
          <w:sz w:val="20"/>
          <w:szCs w:val="20"/>
        </w:rPr>
        <w:t xml:space="preserve">τοπικές </w:t>
      </w:r>
      <w:r w:rsidRPr="00CE1808">
        <w:rPr>
          <w:sz w:val="20"/>
          <w:szCs w:val="20"/>
        </w:rPr>
        <w:t xml:space="preserve">επιχειρήσεις μέσα από τις </w:t>
      </w:r>
      <w:r w:rsidR="00E80B9E" w:rsidRPr="00CE1808">
        <w:rPr>
          <w:sz w:val="20"/>
          <w:szCs w:val="20"/>
        </w:rPr>
        <w:t>εκθέσεις</w:t>
      </w:r>
      <w:r w:rsidRPr="00CE1808">
        <w:rPr>
          <w:sz w:val="20"/>
          <w:szCs w:val="20"/>
        </w:rPr>
        <w:t>:</w:t>
      </w:r>
    </w:p>
    <w:p w14:paraId="3CD0D79B" w14:textId="3F1BFE99" w:rsidR="00EE5E84" w:rsidRPr="00CE1808" w:rsidRDefault="00EE5E84" w:rsidP="007A1D4D">
      <w:pPr>
        <w:pStyle w:val="a6"/>
        <w:numPr>
          <w:ilvl w:val="0"/>
          <w:numId w:val="22"/>
        </w:numPr>
        <w:jc w:val="both"/>
        <w:rPr>
          <w:sz w:val="20"/>
          <w:szCs w:val="20"/>
        </w:rPr>
      </w:pPr>
      <w:r w:rsidRPr="00CE1808">
        <w:rPr>
          <w:b/>
          <w:bCs/>
          <w:sz w:val="20"/>
          <w:szCs w:val="20"/>
        </w:rPr>
        <w:t>88</w:t>
      </w:r>
      <w:r w:rsidRPr="00CE1808">
        <w:rPr>
          <w:b/>
          <w:bCs/>
          <w:sz w:val="20"/>
          <w:szCs w:val="20"/>
          <w:vertAlign w:val="superscript"/>
        </w:rPr>
        <w:t>η</w:t>
      </w:r>
      <w:r w:rsidRPr="00CE1808">
        <w:rPr>
          <w:b/>
          <w:bCs/>
          <w:sz w:val="20"/>
          <w:szCs w:val="20"/>
        </w:rPr>
        <w:t xml:space="preserve"> Διεθνή Έκθεση Θεσσαλονίκης, </w:t>
      </w:r>
      <w:r w:rsidRPr="00C2707E">
        <w:rPr>
          <w:sz w:val="20"/>
          <w:szCs w:val="20"/>
        </w:rPr>
        <w:t xml:space="preserve">που πραγματοποιήθηκε από τις 7 έως τις 15 Σεπτεμβρίου 2024. Μέσα από το περίπτερο της Περιφέρειας και με παράλληλες εκδηλώσεις, παρουσιάστηκαν τα σημαντικά βήματα που γίνονται στους τομείς του Τουρισμού,  </w:t>
      </w:r>
      <w:r w:rsidR="00C2707E">
        <w:rPr>
          <w:sz w:val="20"/>
          <w:szCs w:val="20"/>
        </w:rPr>
        <w:t xml:space="preserve">του </w:t>
      </w:r>
      <w:r w:rsidRPr="00C2707E">
        <w:rPr>
          <w:sz w:val="20"/>
          <w:szCs w:val="20"/>
        </w:rPr>
        <w:t xml:space="preserve">Πολιτισμού, της Επιχειρηματικότητας </w:t>
      </w:r>
      <w:r w:rsidR="00C2707E">
        <w:rPr>
          <w:sz w:val="20"/>
          <w:szCs w:val="20"/>
        </w:rPr>
        <w:t xml:space="preserve">και </w:t>
      </w:r>
      <w:r w:rsidRPr="00C2707E">
        <w:rPr>
          <w:sz w:val="20"/>
          <w:szCs w:val="20"/>
        </w:rPr>
        <w:t>της Γαστρονομίας.</w:t>
      </w:r>
    </w:p>
    <w:p w14:paraId="039F4C91" w14:textId="39DCDCD8" w:rsidR="0070381C" w:rsidRPr="00CE1808" w:rsidRDefault="00D762CF" w:rsidP="007A1D4D">
      <w:pPr>
        <w:pStyle w:val="a6"/>
        <w:numPr>
          <w:ilvl w:val="0"/>
          <w:numId w:val="22"/>
        </w:numPr>
        <w:jc w:val="both"/>
        <w:rPr>
          <w:sz w:val="20"/>
          <w:szCs w:val="20"/>
        </w:rPr>
      </w:pPr>
      <w:r w:rsidRPr="00CE1808">
        <w:rPr>
          <w:b/>
          <w:bCs/>
          <w:sz w:val="20"/>
          <w:szCs w:val="20"/>
        </w:rPr>
        <w:t>«ΟΙΚΟΔΟΜΗ 2024»</w:t>
      </w:r>
      <w:r w:rsidRPr="00CE1808">
        <w:rPr>
          <w:sz w:val="20"/>
          <w:szCs w:val="20"/>
        </w:rPr>
        <w:t xml:space="preserve">,  που πραγματοποιήθηκε από τις 17 έως και τις 20 Οκτωβρίου 2024 στο εκθεσιακό κέντρο </w:t>
      </w:r>
      <w:r w:rsidR="00C2707E" w:rsidRPr="00C2707E">
        <w:rPr>
          <w:sz w:val="20"/>
          <w:szCs w:val="20"/>
        </w:rPr>
        <w:t>“</w:t>
      </w:r>
      <w:r w:rsidRPr="00CE1808">
        <w:rPr>
          <w:sz w:val="20"/>
          <w:szCs w:val="20"/>
        </w:rPr>
        <w:t>METROPOLITAN EXPO</w:t>
      </w:r>
      <w:r w:rsidR="00C2707E" w:rsidRPr="00C2707E">
        <w:rPr>
          <w:sz w:val="20"/>
          <w:szCs w:val="20"/>
        </w:rPr>
        <w:t>”</w:t>
      </w:r>
      <w:r w:rsidRPr="00CE1808">
        <w:rPr>
          <w:sz w:val="20"/>
          <w:szCs w:val="20"/>
        </w:rPr>
        <w:t xml:space="preserve"> στην Αττική. Η Περιφέρεια Στερεάς Ελλάδας επιδότησε τη συμμετοχή </w:t>
      </w:r>
      <w:r w:rsidRPr="00CE1808">
        <w:rPr>
          <w:b/>
          <w:bCs/>
          <w:sz w:val="20"/>
          <w:szCs w:val="20"/>
        </w:rPr>
        <w:t>8 επιχειρήσεων</w:t>
      </w:r>
      <w:r w:rsidRPr="00CE1808">
        <w:rPr>
          <w:sz w:val="20"/>
          <w:szCs w:val="20"/>
        </w:rPr>
        <w:t xml:space="preserve"> </w:t>
      </w:r>
      <w:r w:rsidR="00C2707E">
        <w:rPr>
          <w:sz w:val="20"/>
          <w:szCs w:val="20"/>
        </w:rPr>
        <w:t xml:space="preserve">από </w:t>
      </w:r>
      <w:r w:rsidRPr="00CE1808">
        <w:rPr>
          <w:sz w:val="20"/>
          <w:szCs w:val="20"/>
        </w:rPr>
        <w:t>τον κατασκευαστικό κλάδο.</w:t>
      </w:r>
    </w:p>
    <w:p w14:paraId="0AC90053" w14:textId="09084427" w:rsidR="00E27EA3" w:rsidRPr="0080630D" w:rsidRDefault="00E80B9E" w:rsidP="007A1D4D">
      <w:pPr>
        <w:pStyle w:val="a6"/>
        <w:numPr>
          <w:ilvl w:val="0"/>
          <w:numId w:val="22"/>
        </w:numPr>
        <w:shd w:val="clear" w:color="auto" w:fill="FFFFFF"/>
        <w:spacing w:before="204" w:after="204"/>
        <w:jc w:val="both"/>
        <w:textAlignment w:val="baseline"/>
        <w:rPr>
          <w:rFonts w:ascii="Arial" w:hAnsi="Arial" w:cs="Arial"/>
          <w:color w:val="666666"/>
          <w:sz w:val="20"/>
          <w:szCs w:val="20"/>
        </w:rPr>
      </w:pPr>
      <w:r w:rsidRPr="00CE1808">
        <w:rPr>
          <w:b/>
          <w:bCs/>
          <w:sz w:val="20"/>
          <w:szCs w:val="20"/>
        </w:rPr>
        <w:t>«MARMOMAC»</w:t>
      </w:r>
      <w:r w:rsidRPr="00CE1808">
        <w:rPr>
          <w:sz w:val="20"/>
          <w:szCs w:val="20"/>
        </w:rPr>
        <w:t xml:space="preserve">, που πραγματοποιήθηκε στη Βερόνα της Ιταλίας, από τις 24 έως τις 27 Σεπτεμβρίου 2024. Η Περιφέρεια Στερεάς Ελλάδας συμμετείχε με περίπτερο 40 τ.μ., στο οποίο φιλοξενήθηκαν </w:t>
      </w:r>
      <w:r w:rsidRPr="00CE1808">
        <w:rPr>
          <w:b/>
          <w:bCs/>
          <w:sz w:val="20"/>
          <w:szCs w:val="20"/>
        </w:rPr>
        <w:t>4 επιχειρήσεις</w:t>
      </w:r>
      <w:r w:rsidRPr="00CE1808">
        <w:rPr>
          <w:sz w:val="20"/>
          <w:szCs w:val="20"/>
        </w:rPr>
        <w:t xml:space="preserve"> από τη Στερεά Ελλάδα, οι οποίες δραστηριοποιούνται κυρίως στον κλάδο του μαρμάρου και της φυσικής πέτρας.</w:t>
      </w:r>
    </w:p>
    <w:p w14:paraId="661FE7A0" w14:textId="46C7AD08" w:rsidR="0080630D" w:rsidRPr="003B14FB" w:rsidRDefault="0080630D" w:rsidP="003B14FB">
      <w:pPr>
        <w:pStyle w:val="a6"/>
        <w:numPr>
          <w:ilvl w:val="0"/>
          <w:numId w:val="22"/>
        </w:numPr>
        <w:shd w:val="clear" w:color="auto" w:fill="FFFFFF"/>
        <w:spacing w:before="204" w:after="204"/>
        <w:jc w:val="both"/>
        <w:textAlignment w:val="baseline"/>
        <w:rPr>
          <w:sz w:val="20"/>
          <w:szCs w:val="20"/>
        </w:rPr>
      </w:pPr>
      <w:r w:rsidRPr="003B14FB">
        <w:rPr>
          <w:b/>
          <w:bCs/>
          <w:sz w:val="20"/>
          <w:szCs w:val="20"/>
        </w:rPr>
        <w:t xml:space="preserve">Διεθνή Έκθεση Τροφίμων και Ποτών «SIAL </w:t>
      </w:r>
      <w:r w:rsidRPr="003B14FB">
        <w:rPr>
          <w:sz w:val="20"/>
          <w:szCs w:val="20"/>
        </w:rPr>
        <w:t>2025»</w:t>
      </w:r>
      <w:r w:rsidR="003B14FB" w:rsidRPr="003B14FB">
        <w:rPr>
          <w:sz w:val="20"/>
          <w:szCs w:val="20"/>
        </w:rPr>
        <w:t xml:space="preserve">. </w:t>
      </w:r>
      <w:r w:rsidRPr="003B14FB">
        <w:rPr>
          <w:sz w:val="20"/>
          <w:szCs w:val="20"/>
        </w:rPr>
        <w:t>Η έκθεση, η</w:t>
      </w:r>
      <w:r w:rsidR="003B14FB" w:rsidRPr="003B14FB">
        <w:rPr>
          <w:sz w:val="20"/>
          <w:szCs w:val="20"/>
        </w:rPr>
        <w:t xml:space="preserve"> </w:t>
      </w:r>
      <w:r w:rsidRPr="003B14FB">
        <w:rPr>
          <w:sz w:val="20"/>
          <w:szCs w:val="20"/>
        </w:rPr>
        <w:t>οποία φέτος συμπλήρωσε 60 χρόνια, πραγματοποιήθηκε από τις 18 έως τις 23</w:t>
      </w:r>
      <w:r w:rsidR="003B14FB" w:rsidRPr="003B14FB">
        <w:rPr>
          <w:sz w:val="20"/>
          <w:szCs w:val="20"/>
        </w:rPr>
        <w:t xml:space="preserve"> </w:t>
      </w:r>
      <w:r w:rsidRPr="003B14FB">
        <w:rPr>
          <w:sz w:val="20"/>
          <w:szCs w:val="20"/>
        </w:rPr>
        <w:t xml:space="preserve">Οκτωβρίου στο εκθεσιακό κέντρο </w:t>
      </w:r>
      <w:r w:rsidR="003B14FB" w:rsidRPr="003B14FB">
        <w:rPr>
          <w:sz w:val="20"/>
          <w:szCs w:val="20"/>
        </w:rPr>
        <w:t>“</w:t>
      </w:r>
      <w:r w:rsidRPr="003B14FB">
        <w:rPr>
          <w:sz w:val="20"/>
          <w:szCs w:val="20"/>
        </w:rPr>
        <w:t>NORD VILLEPINTE</w:t>
      </w:r>
      <w:r w:rsidR="003B14FB" w:rsidRPr="003B14FB">
        <w:rPr>
          <w:sz w:val="20"/>
          <w:szCs w:val="20"/>
        </w:rPr>
        <w:t>”</w:t>
      </w:r>
      <w:r w:rsidRPr="003B14FB">
        <w:rPr>
          <w:sz w:val="20"/>
          <w:szCs w:val="20"/>
        </w:rPr>
        <w:t xml:space="preserve"> στο Παρίσι.</w:t>
      </w:r>
      <w:r w:rsidR="003B14FB" w:rsidRPr="003B14FB">
        <w:rPr>
          <w:sz w:val="20"/>
          <w:szCs w:val="20"/>
        </w:rPr>
        <w:t xml:space="preserve"> Η Περιφέρεια Στερεάς Ελλάδας συμμετείχε με 7 επιχειρήσεις</w:t>
      </w:r>
      <w:r w:rsidR="003B14FB">
        <w:rPr>
          <w:sz w:val="20"/>
          <w:szCs w:val="20"/>
        </w:rPr>
        <w:t xml:space="preserve"> σ</w:t>
      </w:r>
      <w:r w:rsidR="003B14FB" w:rsidRPr="003B14FB">
        <w:rPr>
          <w:sz w:val="20"/>
          <w:szCs w:val="20"/>
        </w:rPr>
        <w:t xml:space="preserve">το Εθνικό περίπτερο </w:t>
      </w:r>
      <w:r w:rsidR="003B14FB">
        <w:rPr>
          <w:sz w:val="20"/>
          <w:szCs w:val="20"/>
        </w:rPr>
        <w:t xml:space="preserve">της </w:t>
      </w:r>
      <w:r w:rsidR="003B14FB" w:rsidRPr="003B14FB">
        <w:rPr>
          <w:sz w:val="20"/>
          <w:szCs w:val="20"/>
        </w:rPr>
        <w:t>Ελλάδος, το οποίο επιμελήθηκε ως φορέας εξωστρέφειας η Ελληνική Εταιρεία</w:t>
      </w:r>
      <w:r w:rsidR="003B14FB">
        <w:rPr>
          <w:sz w:val="20"/>
          <w:szCs w:val="20"/>
        </w:rPr>
        <w:t xml:space="preserve"> </w:t>
      </w:r>
      <w:r w:rsidR="003B14FB" w:rsidRPr="003B14FB">
        <w:rPr>
          <w:sz w:val="20"/>
          <w:szCs w:val="20"/>
        </w:rPr>
        <w:t>Επενδύσεων και Εξωτερικού Εμπορίου Α.Ε. (</w:t>
      </w:r>
      <w:proofErr w:type="spellStart"/>
      <w:r w:rsidR="003B14FB" w:rsidRPr="003B14FB">
        <w:rPr>
          <w:sz w:val="20"/>
          <w:szCs w:val="20"/>
        </w:rPr>
        <w:t>Enterprise</w:t>
      </w:r>
      <w:proofErr w:type="spellEnd"/>
      <w:r w:rsidR="003B14FB" w:rsidRPr="003B14FB">
        <w:rPr>
          <w:sz w:val="20"/>
          <w:szCs w:val="20"/>
        </w:rPr>
        <w:t xml:space="preserve"> </w:t>
      </w:r>
      <w:proofErr w:type="spellStart"/>
      <w:r w:rsidR="003B14FB" w:rsidRPr="003B14FB">
        <w:rPr>
          <w:sz w:val="20"/>
          <w:szCs w:val="20"/>
        </w:rPr>
        <w:t>Greece</w:t>
      </w:r>
      <w:proofErr w:type="spellEnd"/>
      <w:r w:rsidR="003B14FB" w:rsidRPr="003B14FB">
        <w:rPr>
          <w:sz w:val="20"/>
          <w:szCs w:val="20"/>
        </w:rPr>
        <w:t>).</w:t>
      </w:r>
    </w:p>
    <w:p w14:paraId="413DDA29" w14:textId="3D5F994D" w:rsidR="00EA72DF" w:rsidRPr="00EA72DF" w:rsidRDefault="007971B5" w:rsidP="00EA72DF">
      <w:pPr>
        <w:numPr>
          <w:ilvl w:val="0"/>
          <w:numId w:val="1"/>
        </w:numPr>
        <w:rPr>
          <w:rFonts w:eastAsiaTheme="minorEastAsia"/>
          <w:b/>
          <w:caps/>
          <w:color w:val="156082" w:themeColor="accent1"/>
          <w:kern w:val="0"/>
          <w:sz w:val="28"/>
          <w:szCs w:val="28"/>
          <w:lang w:eastAsia="el-GR"/>
          <w14:ligatures w14:val="none"/>
        </w:rPr>
      </w:pPr>
      <w:r>
        <w:rPr>
          <w:rFonts w:eastAsiaTheme="minorEastAsia"/>
          <w:b/>
          <w:caps/>
          <w:color w:val="156082" w:themeColor="accent1"/>
          <w:kern w:val="0"/>
          <w:sz w:val="28"/>
          <w:szCs w:val="28"/>
          <w:lang w:eastAsia="el-GR"/>
          <w14:ligatures w14:val="none"/>
        </w:rPr>
        <w:t xml:space="preserve">ΠΑΙΔΕΙΑ </w:t>
      </w:r>
      <w:r w:rsidR="00E27EA3">
        <w:rPr>
          <w:rFonts w:eastAsiaTheme="minorEastAsia"/>
          <w:b/>
          <w:caps/>
          <w:color w:val="156082" w:themeColor="accent1"/>
          <w:kern w:val="0"/>
          <w:sz w:val="28"/>
          <w:szCs w:val="28"/>
          <w:lang w:eastAsia="el-GR"/>
          <w14:ligatures w14:val="none"/>
        </w:rPr>
        <w:t>–</w:t>
      </w:r>
      <w:r>
        <w:rPr>
          <w:rFonts w:eastAsiaTheme="minorEastAsia"/>
          <w:b/>
          <w:caps/>
          <w:color w:val="156082" w:themeColor="accent1"/>
          <w:kern w:val="0"/>
          <w:sz w:val="28"/>
          <w:szCs w:val="28"/>
          <w:lang w:eastAsia="el-GR"/>
          <w14:ligatures w14:val="none"/>
        </w:rPr>
        <w:t xml:space="preserve"> </w:t>
      </w:r>
      <w:r w:rsidR="00E27EA3">
        <w:rPr>
          <w:rFonts w:eastAsiaTheme="minorEastAsia"/>
          <w:b/>
          <w:caps/>
          <w:color w:val="156082" w:themeColor="accent1"/>
          <w:kern w:val="0"/>
          <w:sz w:val="28"/>
          <w:szCs w:val="28"/>
          <w:lang w:eastAsia="el-GR"/>
          <w14:ligatures w14:val="none"/>
        </w:rPr>
        <w:t>ΚΟΙΝΩΝΙΚΗ ΜΕΡΙΜΝΑ</w:t>
      </w:r>
    </w:p>
    <w:p w14:paraId="765C400C" w14:textId="77777777" w:rsidR="00695894" w:rsidRDefault="0022193C" w:rsidP="00695894">
      <w:pPr>
        <w:pStyle w:val="a6"/>
        <w:numPr>
          <w:ilvl w:val="0"/>
          <w:numId w:val="6"/>
        </w:numPr>
        <w:jc w:val="both"/>
        <w:rPr>
          <w:sz w:val="20"/>
          <w:szCs w:val="20"/>
        </w:rPr>
      </w:pPr>
      <w:r w:rsidRPr="0022193C">
        <w:rPr>
          <w:sz w:val="20"/>
          <w:szCs w:val="20"/>
        </w:rPr>
        <w:t xml:space="preserve">Υπεγράφη πρόσκληση για την υποβολή προτάσεων έργων, προκειμένου να ενταχθούν στο Πρόγραμμα «ΣΤΕΡΕΑ ΕΛΛΑΔΑ» 2021-2027 και συγκεκριμένα στη Δράση: </w:t>
      </w:r>
      <w:r w:rsidRPr="0022193C">
        <w:rPr>
          <w:b/>
          <w:bCs/>
          <w:sz w:val="20"/>
          <w:szCs w:val="20"/>
        </w:rPr>
        <w:t>«4.2.1 Δημιουργία, Επέκταση και Εκσυγχρονισμός Μονάδων Προσχολικής Εκπαίδευσης και Φροντίδας»</w:t>
      </w:r>
      <w:r w:rsidRPr="0022193C">
        <w:rPr>
          <w:sz w:val="20"/>
          <w:szCs w:val="20"/>
        </w:rPr>
        <w:t xml:space="preserve">. Η πρόσκληση αφορά στη χρηματοδότηση παρεμβάσεων αναβάθμισης και εκσυγχρονισμού σε υφιστάμενες κτηριακές εγκαταστάσεις δημόσιας προσχολικής εκπαίδευσης και φροντίδας και συγκεκριμένα της διετούς υποχρεωτικής προσχολικής εκπαίδευσης (νηπιαγωγεία), ώστε να ανταποκρίνονται στις σύγχρονες εκπαιδευτικές ανάγκες. Η συγχρηματοδοτούμενη δημόσια δαπάνη που διατίθεται για την ένταξη </w:t>
      </w:r>
      <w:r w:rsidRPr="0022193C">
        <w:rPr>
          <w:sz w:val="20"/>
          <w:szCs w:val="20"/>
        </w:rPr>
        <w:lastRenderedPageBreak/>
        <w:t>πράξεων με την παρούσα πρόσκληση ανέρχεται σε </w:t>
      </w:r>
      <w:r w:rsidRPr="0022193C">
        <w:rPr>
          <w:b/>
          <w:bCs/>
          <w:sz w:val="20"/>
          <w:szCs w:val="20"/>
        </w:rPr>
        <w:t>4.000.000 ευρώ</w:t>
      </w:r>
      <w:r w:rsidRPr="0022193C">
        <w:rPr>
          <w:sz w:val="20"/>
          <w:szCs w:val="20"/>
        </w:rPr>
        <w:t> και δυνητικοί δικαιούχοι είναι όλοι οι Δήμοι της Περιφέρειας Στερεάς Ελλάδας και οι «ΚΤΙΡΙΑΚΕΣ ΥΠΟΔΟΜΕΣ».</w:t>
      </w:r>
    </w:p>
    <w:p w14:paraId="70772958" w14:textId="7C9FBC55" w:rsidR="000167FB" w:rsidRDefault="000167FB" w:rsidP="00695894">
      <w:pPr>
        <w:pStyle w:val="a6"/>
        <w:numPr>
          <w:ilvl w:val="0"/>
          <w:numId w:val="6"/>
        </w:numPr>
        <w:jc w:val="both"/>
        <w:rPr>
          <w:sz w:val="20"/>
          <w:szCs w:val="20"/>
        </w:rPr>
      </w:pPr>
      <w:r w:rsidRPr="00695894">
        <w:rPr>
          <w:sz w:val="20"/>
          <w:szCs w:val="20"/>
        </w:rPr>
        <w:t xml:space="preserve">Ολοκληρώθηκε η αρχική φάση του καινοτόμου προγράμματος </w:t>
      </w:r>
      <w:r w:rsidRPr="00695894">
        <w:rPr>
          <w:b/>
          <w:bCs/>
          <w:sz w:val="20"/>
          <w:szCs w:val="20"/>
        </w:rPr>
        <w:t>«ΠΥΞΙΔΑ»</w:t>
      </w:r>
      <w:r w:rsidRPr="00695894">
        <w:rPr>
          <w:sz w:val="20"/>
          <w:szCs w:val="20"/>
        </w:rPr>
        <w:t xml:space="preserve">, το οποίο θα πραγματοποιηθεί για </w:t>
      </w:r>
      <w:r w:rsidRPr="00695894">
        <w:rPr>
          <w:b/>
          <w:bCs/>
          <w:sz w:val="20"/>
          <w:szCs w:val="20"/>
        </w:rPr>
        <w:t>4</w:t>
      </w:r>
      <w:r w:rsidRPr="00695894">
        <w:rPr>
          <w:b/>
          <w:bCs/>
          <w:sz w:val="20"/>
          <w:szCs w:val="20"/>
          <w:vertAlign w:val="superscript"/>
        </w:rPr>
        <w:t>η</w:t>
      </w:r>
      <w:r w:rsidRPr="00695894">
        <w:rPr>
          <w:b/>
          <w:bCs/>
          <w:sz w:val="20"/>
          <w:szCs w:val="20"/>
        </w:rPr>
        <w:t> συνεχή χρονιά</w:t>
      </w:r>
      <w:r w:rsidRPr="00695894">
        <w:rPr>
          <w:sz w:val="20"/>
          <w:szCs w:val="20"/>
        </w:rPr>
        <w:t xml:space="preserve"> και απευθύνεται κυρίως σε μαθητές Ά τάξης Γενικών </w:t>
      </w:r>
      <w:r w:rsidR="00C2707E">
        <w:rPr>
          <w:sz w:val="20"/>
          <w:szCs w:val="20"/>
        </w:rPr>
        <w:t>και</w:t>
      </w:r>
      <w:r w:rsidRPr="00695894">
        <w:rPr>
          <w:sz w:val="20"/>
          <w:szCs w:val="20"/>
        </w:rPr>
        <w:t xml:space="preserve"> Επαγγελματικών Λυκείων. Βασική διαφορά του φετινού προγράμματος είναι η πραγματοποίηση σε αρχικό στάδιο των εξειδικευμένων τεστ, ώστε να καταγραφούν δεξιότητες και επαγγελματικά ενδιαφέροντα, για να πραγματοποιηθούν έπειτα οι </w:t>
      </w:r>
      <w:r w:rsidR="00B91BCB">
        <w:rPr>
          <w:sz w:val="20"/>
          <w:szCs w:val="20"/>
        </w:rPr>
        <w:t>δια ζώσης</w:t>
      </w:r>
      <w:r w:rsidRPr="00695894">
        <w:rPr>
          <w:sz w:val="20"/>
          <w:szCs w:val="20"/>
        </w:rPr>
        <w:t xml:space="preserve"> ημερίδες επαγγελματικού προσανατολισμού.</w:t>
      </w:r>
    </w:p>
    <w:p w14:paraId="6C5C673B" w14:textId="240C2DDB" w:rsidR="004646CB" w:rsidRPr="004646CB" w:rsidRDefault="004646CB" w:rsidP="004646CB">
      <w:pPr>
        <w:pStyle w:val="a6"/>
        <w:numPr>
          <w:ilvl w:val="0"/>
          <w:numId w:val="6"/>
        </w:numPr>
        <w:jc w:val="both"/>
        <w:rPr>
          <w:sz w:val="20"/>
          <w:szCs w:val="20"/>
        </w:rPr>
      </w:pPr>
      <w:r>
        <w:rPr>
          <w:sz w:val="20"/>
          <w:szCs w:val="20"/>
        </w:rPr>
        <w:t xml:space="preserve">Εγκρίθηκε και ανακοινώθηκε </w:t>
      </w:r>
      <w:r w:rsidRPr="004646CB">
        <w:rPr>
          <w:sz w:val="20"/>
          <w:szCs w:val="20"/>
        </w:rPr>
        <w:t>πρόσκληση για την υποβολή προτάσεων ένταξης έργων στο Πρόγραμμα «ΣΤΕΡΕΑ ΕΛΛΑΔΑ 2021 – 2027» και συγκεκριμένα στη Δράση: «</w:t>
      </w:r>
      <w:r w:rsidRPr="004646CB">
        <w:rPr>
          <w:b/>
          <w:bCs/>
          <w:sz w:val="20"/>
          <w:szCs w:val="20"/>
        </w:rPr>
        <w:t>Κέντρα Ημερήσια Φροντίδας Ηλικιωμένων – Νέες Δράσεις</w:t>
      </w:r>
      <w:r w:rsidRPr="004646CB">
        <w:rPr>
          <w:sz w:val="20"/>
          <w:szCs w:val="20"/>
        </w:rPr>
        <w:t>».</w:t>
      </w:r>
      <w:r>
        <w:rPr>
          <w:sz w:val="20"/>
          <w:szCs w:val="20"/>
        </w:rPr>
        <w:t xml:space="preserve"> </w:t>
      </w:r>
      <w:r w:rsidRPr="004646CB">
        <w:rPr>
          <w:sz w:val="20"/>
          <w:szCs w:val="20"/>
        </w:rPr>
        <w:t>Η δράση αφορά στην τριετή υποστήριξη λειτουργίας νέων ή υφιστάμενων Κέντρων Ημερήσιας Φροντίδας Ηλικιωμένων, που δεν περιλαμβάνονται στις συνεχιζόμενες δομές της Προγραμματικής Περιόδου 2014-2020. Η συγχρηματοδοτούμενη δημόσια δαπάνη που διατίθεται για την ένταξη πράξεων με την παρούσα πρόσκληση </w:t>
      </w:r>
      <w:r w:rsidRPr="004646CB">
        <w:rPr>
          <w:b/>
          <w:bCs/>
          <w:sz w:val="20"/>
          <w:szCs w:val="20"/>
        </w:rPr>
        <w:t>ανέρχεται σε</w:t>
      </w:r>
      <w:r w:rsidRPr="004646CB">
        <w:rPr>
          <w:sz w:val="20"/>
          <w:szCs w:val="20"/>
        </w:rPr>
        <w:t> </w:t>
      </w:r>
      <w:r w:rsidRPr="004646CB">
        <w:rPr>
          <w:b/>
          <w:bCs/>
          <w:sz w:val="20"/>
          <w:szCs w:val="20"/>
        </w:rPr>
        <w:t>470.000 ευρώ</w:t>
      </w:r>
      <w:r w:rsidRPr="004646CB">
        <w:rPr>
          <w:sz w:val="20"/>
          <w:szCs w:val="20"/>
        </w:rPr>
        <w:t>. Δυνητικοί δικαιούχοι είναι οι Δήμοι της Στερεάς Ελλάδας και φορείς που εμπίπτουν στο Νόμο 4796/17-04-2021</w:t>
      </w:r>
      <w:r>
        <w:rPr>
          <w:sz w:val="20"/>
          <w:szCs w:val="20"/>
        </w:rPr>
        <w:t>.</w:t>
      </w:r>
      <w:r w:rsidRPr="004646CB">
        <w:rPr>
          <w:sz w:val="20"/>
          <w:szCs w:val="20"/>
        </w:rPr>
        <w:t> </w:t>
      </w:r>
    </w:p>
    <w:p w14:paraId="6FFA4BA4" w14:textId="61D9E043" w:rsidR="000167FB" w:rsidRPr="0022193C" w:rsidRDefault="00EE5E84" w:rsidP="00C66A50">
      <w:pPr>
        <w:pStyle w:val="a6"/>
        <w:numPr>
          <w:ilvl w:val="0"/>
          <w:numId w:val="6"/>
        </w:numPr>
        <w:jc w:val="both"/>
        <w:rPr>
          <w:sz w:val="20"/>
          <w:szCs w:val="20"/>
        </w:rPr>
      </w:pPr>
      <w:r w:rsidRPr="00EE5E84">
        <w:rPr>
          <w:sz w:val="20"/>
          <w:szCs w:val="20"/>
        </w:rPr>
        <w:t>Η Περιφέρεια Στερεάς Ελλάδας</w:t>
      </w:r>
      <w:r>
        <w:rPr>
          <w:sz w:val="20"/>
          <w:szCs w:val="20"/>
        </w:rPr>
        <w:t xml:space="preserve">, μέσω της </w:t>
      </w:r>
      <w:r w:rsidRPr="00EE5E84">
        <w:rPr>
          <w:sz w:val="20"/>
          <w:szCs w:val="20"/>
        </w:rPr>
        <w:t>δομή</w:t>
      </w:r>
      <w:r>
        <w:rPr>
          <w:sz w:val="20"/>
          <w:szCs w:val="20"/>
        </w:rPr>
        <w:t>ς</w:t>
      </w:r>
      <w:r w:rsidRPr="00EE5E84">
        <w:rPr>
          <w:sz w:val="20"/>
          <w:szCs w:val="20"/>
        </w:rPr>
        <w:t xml:space="preserve"> «ΓΕΦΥΡΑ»</w:t>
      </w:r>
      <w:r>
        <w:rPr>
          <w:sz w:val="20"/>
          <w:szCs w:val="20"/>
        </w:rPr>
        <w:t>,</w:t>
      </w:r>
      <w:r w:rsidRPr="00EE5E84">
        <w:rPr>
          <w:sz w:val="20"/>
          <w:szCs w:val="20"/>
        </w:rPr>
        <w:t xml:space="preserve"> προχ</w:t>
      </w:r>
      <w:r>
        <w:rPr>
          <w:sz w:val="20"/>
          <w:szCs w:val="20"/>
        </w:rPr>
        <w:t>ώρησ</w:t>
      </w:r>
      <w:r w:rsidR="008D3BBB">
        <w:rPr>
          <w:sz w:val="20"/>
          <w:szCs w:val="20"/>
        </w:rPr>
        <w:t>ε</w:t>
      </w:r>
      <w:r>
        <w:rPr>
          <w:sz w:val="20"/>
          <w:szCs w:val="20"/>
        </w:rPr>
        <w:t xml:space="preserve"> </w:t>
      </w:r>
      <w:r w:rsidRPr="004646CB">
        <w:rPr>
          <w:b/>
          <w:bCs/>
          <w:sz w:val="20"/>
          <w:szCs w:val="20"/>
        </w:rPr>
        <w:t>για όγδοη συνεχή σχολική χρονιά</w:t>
      </w:r>
      <w:r w:rsidRPr="00EE5E84">
        <w:rPr>
          <w:sz w:val="20"/>
          <w:szCs w:val="20"/>
        </w:rPr>
        <w:t xml:space="preserve"> στην υλοποίηση της </w:t>
      </w:r>
      <w:r w:rsidRPr="004646CB">
        <w:rPr>
          <w:sz w:val="20"/>
          <w:szCs w:val="20"/>
        </w:rPr>
        <w:t>δράσης</w:t>
      </w:r>
      <w:r w:rsidRPr="004646CB">
        <w:rPr>
          <w:b/>
          <w:bCs/>
          <w:sz w:val="20"/>
          <w:szCs w:val="20"/>
        </w:rPr>
        <w:t xml:space="preserve"> «αρχή…ΖΩ!».</w:t>
      </w:r>
      <w:r w:rsidRPr="00EE5E84">
        <w:rPr>
          <w:sz w:val="20"/>
          <w:szCs w:val="20"/>
        </w:rPr>
        <w:t xml:space="preserve"> Δράση, που χρηματοδοτείται με πόρους του Ευρωπαϊκού Κοινωνικού Ταμείου (ΕΚΤ+) και αφορά στην παροχή σχολικών ειδών αξίας 120 ευρώ εφάπαξ, μέσω κουπονιού αγορών σε κάθε μαθητή – μέλος οικογένειας, με οικογενειακό εισόδημα κάτω από τα όρια της φτώχειας.</w:t>
      </w:r>
    </w:p>
    <w:p w14:paraId="40A332D6" w14:textId="77777777" w:rsidR="00E27EA3" w:rsidRPr="002513AB" w:rsidRDefault="00E27EA3" w:rsidP="00E27EA3">
      <w:pPr>
        <w:ind w:left="360"/>
        <w:rPr>
          <w:rFonts w:eastAsiaTheme="minorEastAsia"/>
          <w:b/>
          <w:caps/>
          <w:color w:val="156082" w:themeColor="accent1"/>
          <w:kern w:val="0"/>
          <w:sz w:val="20"/>
          <w:szCs w:val="20"/>
          <w:lang w:eastAsia="el-GR"/>
          <w14:ligatures w14:val="none"/>
        </w:rPr>
      </w:pPr>
    </w:p>
    <w:p w14:paraId="15C21445" w14:textId="58794D9C"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t>ΤΟΥΡΙΣΜΟΣ</w:t>
      </w:r>
      <w:r w:rsidR="003820D7">
        <w:rPr>
          <w:rFonts w:eastAsiaTheme="minorEastAsia"/>
          <w:b/>
          <w:caps/>
          <w:color w:val="156082" w:themeColor="accent1"/>
          <w:kern w:val="0"/>
          <w:sz w:val="28"/>
          <w:szCs w:val="28"/>
          <w:lang w:eastAsia="el-GR"/>
          <w14:ligatures w14:val="none"/>
        </w:rPr>
        <w:t xml:space="preserve"> </w:t>
      </w:r>
      <w:r w:rsidR="007862CF">
        <w:rPr>
          <w:rFonts w:eastAsiaTheme="minorEastAsia"/>
          <w:b/>
          <w:caps/>
          <w:color w:val="156082" w:themeColor="accent1"/>
          <w:kern w:val="0"/>
          <w:sz w:val="28"/>
          <w:szCs w:val="28"/>
          <w:lang w:eastAsia="el-GR"/>
          <w14:ligatures w14:val="none"/>
        </w:rPr>
        <w:t>–</w:t>
      </w:r>
      <w:r w:rsidR="003820D7">
        <w:rPr>
          <w:rFonts w:eastAsiaTheme="minorEastAsia"/>
          <w:b/>
          <w:caps/>
          <w:color w:val="156082" w:themeColor="accent1"/>
          <w:kern w:val="0"/>
          <w:sz w:val="28"/>
          <w:szCs w:val="28"/>
          <w:lang w:eastAsia="el-GR"/>
          <w14:ligatures w14:val="none"/>
        </w:rPr>
        <w:t xml:space="preserve"> ΑΘΛΗΤΙΣΜΟΣ</w:t>
      </w:r>
      <w:r w:rsidR="007862CF">
        <w:rPr>
          <w:rFonts w:eastAsiaTheme="minorEastAsia"/>
          <w:b/>
          <w:caps/>
          <w:color w:val="156082" w:themeColor="accent1"/>
          <w:kern w:val="0"/>
          <w:sz w:val="28"/>
          <w:szCs w:val="28"/>
          <w:lang w:eastAsia="el-GR"/>
          <w14:ligatures w14:val="none"/>
        </w:rPr>
        <w:t xml:space="preserve"> - ΠΟΛΙΤΙΣΜΟΣ</w:t>
      </w:r>
    </w:p>
    <w:p w14:paraId="5701E0FC" w14:textId="580B355B" w:rsidR="00B8613E" w:rsidRPr="00B8613E" w:rsidRDefault="00B8613E" w:rsidP="008F75BD">
      <w:pPr>
        <w:numPr>
          <w:ilvl w:val="0"/>
          <w:numId w:val="8"/>
        </w:numPr>
        <w:jc w:val="both"/>
        <w:rPr>
          <w:sz w:val="20"/>
          <w:szCs w:val="20"/>
        </w:rPr>
      </w:pPr>
      <w:r w:rsidRPr="00B8613E">
        <w:rPr>
          <w:sz w:val="20"/>
          <w:szCs w:val="20"/>
        </w:rPr>
        <w:t>Ολοκληρώθηκε με επιτυχία το “</w:t>
      </w:r>
      <w:r w:rsidRPr="00B8613E">
        <w:rPr>
          <w:b/>
          <w:bCs/>
          <w:sz w:val="20"/>
          <w:szCs w:val="20"/>
        </w:rPr>
        <w:t xml:space="preserve">ΕΚΟ </w:t>
      </w:r>
      <w:proofErr w:type="spellStart"/>
      <w:r w:rsidRPr="00B8613E">
        <w:rPr>
          <w:b/>
          <w:bCs/>
          <w:sz w:val="20"/>
          <w:szCs w:val="20"/>
        </w:rPr>
        <w:t>Ράλλυ</w:t>
      </w:r>
      <w:proofErr w:type="spellEnd"/>
      <w:r w:rsidRPr="00B8613E">
        <w:rPr>
          <w:b/>
          <w:bCs/>
          <w:sz w:val="20"/>
          <w:szCs w:val="20"/>
        </w:rPr>
        <w:t xml:space="preserve"> Ακρόπολις 2024</w:t>
      </w:r>
      <w:r w:rsidRPr="00B8613E">
        <w:rPr>
          <w:sz w:val="20"/>
          <w:szCs w:val="20"/>
        </w:rPr>
        <w:t>”, στο οποίο πρωταγωνίστησε περισσότερο από κάθε άλλη χρονιά η Στερεά Ελλάδα, αφού τόσο η τελετή έναρξης, όσο και η τελετή λήξης πραγματοποιήθηκαν στο “</w:t>
      </w:r>
      <w:proofErr w:type="spellStart"/>
      <w:r w:rsidRPr="00B8613E">
        <w:rPr>
          <w:sz w:val="20"/>
          <w:szCs w:val="20"/>
        </w:rPr>
        <w:t>Service</w:t>
      </w:r>
      <w:proofErr w:type="spellEnd"/>
      <w:r w:rsidRPr="00B8613E">
        <w:rPr>
          <w:sz w:val="20"/>
          <w:szCs w:val="20"/>
        </w:rPr>
        <w:t xml:space="preserve"> </w:t>
      </w:r>
      <w:proofErr w:type="spellStart"/>
      <w:r w:rsidRPr="00B8613E">
        <w:rPr>
          <w:sz w:val="20"/>
          <w:szCs w:val="20"/>
        </w:rPr>
        <w:t>Park</w:t>
      </w:r>
      <w:proofErr w:type="spellEnd"/>
      <w:r w:rsidRPr="00B8613E">
        <w:rPr>
          <w:sz w:val="20"/>
          <w:szCs w:val="20"/>
        </w:rPr>
        <w:t>” της Λαμίας. Δεκάδες χιλιάδες θεατές και πάνω από 50 εκατομμύρια τηλεθεατές από όλο τον κόσμο παρακολούθησαν τον φετινό αγώνα, ο οποίος ξεχώρισε ακόμη περισσότερο για τις πολύ σκληρές ειδικές διαδρομές, που δοκίμασαν οδηγούς και αγωνιστικά αυτοκίνητα!</w:t>
      </w:r>
    </w:p>
    <w:p w14:paraId="4D4B4163" w14:textId="56F4F542" w:rsidR="00B8613E" w:rsidRPr="00B8613E" w:rsidRDefault="00B8613E" w:rsidP="00B8613E">
      <w:pPr>
        <w:ind w:left="720"/>
        <w:jc w:val="both"/>
        <w:rPr>
          <w:sz w:val="20"/>
          <w:szCs w:val="20"/>
        </w:rPr>
      </w:pPr>
      <w:r>
        <w:rPr>
          <w:sz w:val="20"/>
          <w:szCs w:val="20"/>
        </w:rPr>
        <w:t>Γ</w:t>
      </w:r>
      <w:r w:rsidRPr="00B8613E">
        <w:rPr>
          <w:sz w:val="20"/>
          <w:szCs w:val="20"/>
        </w:rPr>
        <w:t xml:space="preserve">ια τις ανάγκες του “ΕΚΟ </w:t>
      </w:r>
      <w:proofErr w:type="spellStart"/>
      <w:r w:rsidRPr="00B8613E">
        <w:rPr>
          <w:sz w:val="20"/>
          <w:szCs w:val="20"/>
        </w:rPr>
        <w:t>Ράλλυ</w:t>
      </w:r>
      <w:proofErr w:type="spellEnd"/>
      <w:r w:rsidRPr="00B8613E">
        <w:rPr>
          <w:sz w:val="20"/>
          <w:szCs w:val="20"/>
        </w:rPr>
        <w:t xml:space="preserve"> Ακρόπολις 2024”, πέραν της οικονομικής στήριξης και άλλων πεδίων μέριμνας για τη διοργάνωση, η Περιφέρεια Στερεάς Ελλάδας διέθεσε χωματουργικά μηχανήματα, όπως και συνεργεία εργατών για τις απαραίτητες κλαδοκοπές. Αντίστοιχες εργασίες εκτέλεσαν και οι εμπλεκόμενοι Δήμοι.</w:t>
      </w:r>
      <w:r>
        <w:rPr>
          <w:sz w:val="20"/>
          <w:szCs w:val="20"/>
        </w:rPr>
        <w:t xml:space="preserve"> </w:t>
      </w:r>
      <w:r w:rsidRPr="00B8613E">
        <w:rPr>
          <w:sz w:val="20"/>
          <w:szCs w:val="20"/>
        </w:rPr>
        <w:t>Επίσης, οριοθετήθηκαν</w:t>
      </w:r>
      <w:r w:rsidR="00B91BCB">
        <w:rPr>
          <w:sz w:val="20"/>
          <w:szCs w:val="20"/>
        </w:rPr>
        <w:t xml:space="preserve"> </w:t>
      </w:r>
      <w:r w:rsidRPr="00B8613E">
        <w:rPr>
          <w:sz w:val="20"/>
          <w:szCs w:val="20"/>
        </w:rPr>
        <w:t>“ζώνες θεατών”,</w:t>
      </w:r>
      <w:r w:rsidR="00B91BCB">
        <w:rPr>
          <w:sz w:val="20"/>
          <w:szCs w:val="20"/>
        </w:rPr>
        <w:t xml:space="preserve"> για την ασφαλέστερη παρακολούθηση του αγώνα</w:t>
      </w:r>
      <w:r w:rsidRPr="00B8613E">
        <w:rPr>
          <w:sz w:val="20"/>
          <w:szCs w:val="20"/>
        </w:rPr>
        <w:t xml:space="preserve">. Αποτέλεσμα ήταν να χαρούν άπαντες τις ειδικές διαδρομές «Άνω </w:t>
      </w:r>
      <w:proofErr w:type="spellStart"/>
      <w:r w:rsidRPr="00B8613E">
        <w:rPr>
          <w:sz w:val="20"/>
          <w:szCs w:val="20"/>
        </w:rPr>
        <w:t>Παύλιανη</w:t>
      </w:r>
      <w:proofErr w:type="spellEnd"/>
      <w:r w:rsidRPr="00B8613E">
        <w:rPr>
          <w:sz w:val="20"/>
          <w:szCs w:val="20"/>
        </w:rPr>
        <w:t>» (22,47 χλμ.), «Δάφνη» ( 21.67 χλμ.), «</w:t>
      </w:r>
      <w:proofErr w:type="spellStart"/>
      <w:r w:rsidRPr="00B8613E">
        <w:rPr>
          <w:sz w:val="20"/>
          <w:szCs w:val="20"/>
        </w:rPr>
        <w:t>Ταρζάν</w:t>
      </w:r>
      <w:proofErr w:type="spellEnd"/>
      <w:r w:rsidRPr="00B8613E">
        <w:rPr>
          <w:sz w:val="20"/>
          <w:szCs w:val="20"/>
        </w:rPr>
        <w:t>» (23,37 χλμ.), «</w:t>
      </w:r>
      <w:proofErr w:type="spellStart"/>
      <w:r w:rsidRPr="00B8613E">
        <w:rPr>
          <w:sz w:val="20"/>
          <w:szCs w:val="20"/>
        </w:rPr>
        <w:t>Ρεγκίνι</w:t>
      </w:r>
      <w:proofErr w:type="spellEnd"/>
      <w:r w:rsidRPr="00B8613E">
        <w:rPr>
          <w:sz w:val="20"/>
          <w:szCs w:val="20"/>
        </w:rPr>
        <w:t>» (28,67 χλμ.), «Θήβα» (20.95 χλμ.), «</w:t>
      </w:r>
      <w:proofErr w:type="spellStart"/>
      <w:r w:rsidRPr="00B8613E">
        <w:rPr>
          <w:sz w:val="20"/>
          <w:szCs w:val="20"/>
        </w:rPr>
        <w:t>Οινοχώρι</w:t>
      </w:r>
      <w:proofErr w:type="spellEnd"/>
      <w:r w:rsidRPr="00B8613E">
        <w:rPr>
          <w:sz w:val="20"/>
          <w:szCs w:val="20"/>
        </w:rPr>
        <w:t>» (17,47 χλμ.) και «</w:t>
      </w:r>
      <w:proofErr w:type="spellStart"/>
      <w:r w:rsidRPr="00B8613E">
        <w:rPr>
          <w:sz w:val="20"/>
          <w:szCs w:val="20"/>
        </w:rPr>
        <w:t>Ελευθεροχώρι</w:t>
      </w:r>
      <w:proofErr w:type="spellEnd"/>
      <w:r w:rsidRPr="00B8613E">
        <w:rPr>
          <w:sz w:val="20"/>
          <w:szCs w:val="20"/>
        </w:rPr>
        <w:t>» (18,29 χλμ.).</w:t>
      </w:r>
    </w:p>
    <w:p w14:paraId="2444AF42" w14:textId="3C1002E1" w:rsidR="000167FB" w:rsidRPr="000167FB" w:rsidRDefault="000167FB" w:rsidP="00EE3E72">
      <w:pPr>
        <w:numPr>
          <w:ilvl w:val="0"/>
          <w:numId w:val="8"/>
        </w:numPr>
        <w:jc w:val="both"/>
        <w:rPr>
          <w:sz w:val="20"/>
          <w:szCs w:val="20"/>
        </w:rPr>
      </w:pPr>
      <w:r w:rsidRPr="000167FB">
        <w:rPr>
          <w:sz w:val="20"/>
          <w:szCs w:val="20"/>
        </w:rPr>
        <w:t xml:space="preserve">Ο Περιφερειάρχης Στερεάς Ελλάδας Φάνης Σπανός υπέγραψε την </w:t>
      </w:r>
      <w:r w:rsidRPr="000167FB">
        <w:rPr>
          <w:b/>
          <w:bCs/>
          <w:sz w:val="20"/>
          <w:szCs w:val="20"/>
        </w:rPr>
        <w:t>απόφαση ένταξης του</w:t>
      </w:r>
      <w:r w:rsidRPr="000167FB">
        <w:rPr>
          <w:sz w:val="20"/>
          <w:szCs w:val="20"/>
        </w:rPr>
        <w:t xml:space="preserve"> </w:t>
      </w:r>
      <w:r w:rsidRPr="000167FB">
        <w:rPr>
          <w:b/>
          <w:bCs/>
          <w:sz w:val="20"/>
          <w:szCs w:val="20"/>
        </w:rPr>
        <w:t>πρώτου έργου Πολιτισμού στο Πρόγραμμα «ΣΤΕΡΕΑ ΕΛΛΑΔΑ 2021-2027»</w:t>
      </w:r>
      <w:r w:rsidRPr="000167FB">
        <w:rPr>
          <w:sz w:val="20"/>
          <w:szCs w:val="20"/>
        </w:rPr>
        <w:t xml:space="preserve">. Πρόκειται για το έργο: </w:t>
      </w:r>
      <w:r w:rsidRPr="000167FB">
        <w:rPr>
          <w:b/>
          <w:bCs/>
          <w:sz w:val="20"/>
          <w:szCs w:val="20"/>
        </w:rPr>
        <w:t>«Εμπλουτισμός της μόνιμης έκθεσης (αίθουσα Α’) του Αρχαιολογικού Μουσείου Λαμίας – Ολοκλήρωση»</w:t>
      </w:r>
      <w:r w:rsidRPr="000167FB">
        <w:rPr>
          <w:sz w:val="20"/>
          <w:szCs w:val="20"/>
        </w:rPr>
        <w:t xml:space="preserve">. Το νέο έργο που εντάχθηκε στο Πρόγραμμα «ΣΤΕΡΕΑ ΕΛΛΑΔΑ 2021-2027», έχει αρχικό προϋπολογισμό ύψους </w:t>
      </w:r>
      <w:r w:rsidRPr="000167FB">
        <w:rPr>
          <w:b/>
          <w:bCs/>
          <w:sz w:val="20"/>
          <w:szCs w:val="20"/>
        </w:rPr>
        <w:t>406.750 ευρώ</w:t>
      </w:r>
      <w:r>
        <w:rPr>
          <w:b/>
          <w:bCs/>
          <w:sz w:val="20"/>
          <w:szCs w:val="20"/>
        </w:rPr>
        <w:t>.</w:t>
      </w:r>
    </w:p>
    <w:p w14:paraId="5B26484E" w14:textId="441CE9DD" w:rsidR="00EA58C7" w:rsidRDefault="00EA58C7" w:rsidP="007010E2">
      <w:pPr>
        <w:numPr>
          <w:ilvl w:val="0"/>
          <w:numId w:val="8"/>
        </w:numPr>
        <w:jc w:val="both"/>
        <w:rPr>
          <w:sz w:val="20"/>
          <w:szCs w:val="20"/>
        </w:rPr>
      </w:pPr>
      <w:r w:rsidRPr="00EA58C7">
        <w:rPr>
          <w:sz w:val="20"/>
          <w:szCs w:val="20"/>
        </w:rPr>
        <w:lastRenderedPageBreak/>
        <w:t xml:space="preserve">Η Περιφέρεια Στερεάς Ελλάδας συμμετείχε με την ταυτόχρονη παρουσία επιχειρηματιών,  επαγγελματιών του κλάδου, αλλά και εκπροσώπων Δήμων, σε τριήμερο </w:t>
      </w:r>
      <w:proofErr w:type="spellStart"/>
      <w:r w:rsidRPr="000167FB">
        <w:rPr>
          <w:b/>
          <w:bCs/>
          <w:sz w:val="20"/>
          <w:szCs w:val="20"/>
        </w:rPr>
        <w:t>Workshop</w:t>
      </w:r>
      <w:proofErr w:type="spellEnd"/>
      <w:r w:rsidRPr="000167FB">
        <w:rPr>
          <w:b/>
          <w:bCs/>
          <w:sz w:val="20"/>
          <w:szCs w:val="20"/>
        </w:rPr>
        <w:t xml:space="preserve"> (01-03 Οκτωβρίου) στην Κωνσταντινούπολη</w:t>
      </w:r>
      <w:r w:rsidRPr="00EA58C7">
        <w:rPr>
          <w:sz w:val="20"/>
          <w:szCs w:val="20"/>
        </w:rPr>
        <w:t xml:space="preserve">. Το εν λόγω </w:t>
      </w:r>
      <w:proofErr w:type="spellStart"/>
      <w:r w:rsidRPr="00EA58C7">
        <w:rPr>
          <w:sz w:val="20"/>
          <w:szCs w:val="20"/>
        </w:rPr>
        <w:t>Workshop</w:t>
      </w:r>
      <w:proofErr w:type="spellEnd"/>
      <w:r w:rsidRPr="00EA58C7">
        <w:rPr>
          <w:sz w:val="20"/>
          <w:szCs w:val="20"/>
        </w:rPr>
        <w:t xml:space="preserve"> πραγματοποιήθηκε σε συνεργασία με την </w:t>
      </w:r>
      <w:proofErr w:type="spellStart"/>
      <w:r w:rsidRPr="00EA58C7">
        <w:rPr>
          <w:sz w:val="20"/>
          <w:szCs w:val="20"/>
        </w:rPr>
        <w:t>Tursab</w:t>
      </w:r>
      <w:proofErr w:type="spellEnd"/>
      <w:r w:rsidRPr="00EA58C7">
        <w:rPr>
          <w:sz w:val="20"/>
          <w:szCs w:val="20"/>
        </w:rPr>
        <w:t xml:space="preserve"> (Ένωση τουριστικών Πρακτόρων Τουρκίας), το Γενικό Προξενείο Κωνσταντινούπολης, το γραφείο ΕΟΤ της Κωνσταντινούπολης</w:t>
      </w:r>
      <w:r>
        <w:rPr>
          <w:sz w:val="20"/>
          <w:szCs w:val="20"/>
        </w:rPr>
        <w:t>,</w:t>
      </w:r>
      <w:r w:rsidRPr="00EA58C7">
        <w:rPr>
          <w:sz w:val="20"/>
          <w:szCs w:val="20"/>
        </w:rPr>
        <w:t xml:space="preserve"> καθώς και το </w:t>
      </w:r>
      <w:r>
        <w:rPr>
          <w:sz w:val="20"/>
          <w:szCs w:val="20"/>
        </w:rPr>
        <w:t>Γ</w:t>
      </w:r>
      <w:r w:rsidRPr="00EA58C7">
        <w:rPr>
          <w:sz w:val="20"/>
          <w:szCs w:val="20"/>
        </w:rPr>
        <w:t xml:space="preserve">ραφείο </w:t>
      </w:r>
      <w:r>
        <w:rPr>
          <w:sz w:val="20"/>
          <w:szCs w:val="20"/>
        </w:rPr>
        <w:t>Τ</w:t>
      </w:r>
      <w:r w:rsidRPr="00EA58C7">
        <w:rPr>
          <w:sz w:val="20"/>
          <w:szCs w:val="20"/>
        </w:rPr>
        <w:t>ουρισμού του Δήμου Κωνσταντινούπολης.</w:t>
      </w:r>
    </w:p>
    <w:p w14:paraId="7967BFDB" w14:textId="0C0DB374" w:rsidR="00CD14AB" w:rsidRDefault="00CD14AB" w:rsidP="007010E2">
      <w:pPr>
        <w:numPr>
          <w:ilvl w:val="0"/>
          <w:numId w:val="8"/>
        </w:numPr>
        <w:jc w:val="both"/>
        <w:rPr>
          <w:sz w:val="20"/>
          <w:szCs w:val="20"/>
        </w:rPr>
      </w:pPr>
      <w:r>
        <w:rPr>
          <w:sz w:val="20"/>
          <w:szCs w:val="20"/>
        </w:rPr>
        <w:t xml:space="preserve">Ο Περιφερειάρχης Στερεάς Ελλάδας Φάνης Σπανός και -μέσω διαδικτύου- η Αντιπεριφερειάρχης Τουρισμού </w:t>
      </w:r>
      <w:r w:rsidR="00B91BCB">
        <w:rPr>
          <w:sz w:val="20"/>
          <w:szCs w:val="20"/>
        </w:rPr>
        <w:t>&amp;</w:t>
      </w:r>
      <w:r>
        <w:rPr>
          <w:sz w:val="20"/>
          <w:szCs w:val="20"/>
        </w:rPr>
        <w:t xml:space="preserve"> Πολιτισμού Φανή Παπαθωμά συμμετείχαν στο </w:t>
      </w:r>
      <w:r w:rsidRPr="00CD14AB">
        <w:rPr>
          <w:b/>
          <w:bCs/>
          <w:sz w:val="20"/>
          <w:szCs w:val="20"/>
        </w:rPr>
        <w:t>4</w:t>
      </w:r>
      <w:r w:rsidRPr="00CD14AB">
        <w:rPr>
          <w:b/>
          <w:bCs/>
          <w:sz w:val="20"/>
          <w:szCs w:val="20"/>
          <w:vertAlign w:val="superscript"/>
        </w:rPr>
        <w:t>ο</w:t>
      </w:r>
      <w:r w:rsidRPr="00CD14AB">
        <w:rPr>
          <w:b/>
          <w:bCs/>
          <w:sz w:val="20"/>
          <w:szCs w:val="20"/>
        </w:rPr>
        <w:t xml:space="preserve"> Περιφερειακό Συμβούλιο Τουρισμού</w:t>
      </w:r>
      <w:r>
        <w:rPr>
          <w:b/>
          <w:bCs/>
          <w:sz w:val="20"/>
          <w:szCs w:val="20"/>
        </w:rPr>
        <w:t xml:space="preserve">. </w:t>
      </w:r>
      <w:r w:rsidRPr="00CD14AB">
        <w:rPr>
          <w:sz w:val="20"/>
          <w:szCs w:val="20"/>
        </w:rPr>
        <w:t>Πραγματοποιήθηκε</w:t>
      </w:r>
      <w:r>
        <w:rPr>
          <w:sz w:val="20"/>
          <w:szCs w:val="20"/>
        </w:rPr>
        <w:t xml:space="preserve"> </w:t>
      </w:r>
      <w:r w:rsidRPr="00CD14AB">
        <w:rPr>
          <w:sz w:val="20"/>
          <w:szCs w:val="20"/>
        </w:rPr>
        <w:t xml:space="preserve">ενημέρωση </w:t>
      </w:r>
      <w:r>
        <w:rPr>
          <w:sz w:val="20"/>
          <w:szCs w:val="20"/>
        </w:rPr>
        <w:t xml:space="preserve">για </w:t>
      </w:r>
      <w:r w:rsidRPr="00CD14AB">
        <w:rPr>
          <w:sz w:val="20"/>
          <w:szCs w:val="20"/>
        </w:rPr>
        <w:t xml:space="preserve">το πρόγραμμα «Τουρισμός για όλους», </w:t>
      </w:r>
      <w:r>
        <w:rPr>
          <w:sz w:val="20"/>
          <w:szCs w:val="20"/>
        </w:rPr>
        <w:t>όπως επίσης και για την π</w:t>
      </w:r>
      <w:r w:rsidRPr="00CD14AB">
        <w:rPr>
          <w:sz w:val="20"/>
          <w:szCs w:val="20"/>
        </w:rPr>
        <w:t xml:space="preserve">ροώθηση </w:t>
      </w:r>
      <w:r w:rsidR="00B91BCB">
        <w:rPr>
          <w:sz w:val="20"/>
          <w:szCs w:val="20"/>
        </w:rPr>
        <w:t xml:space="preserve">του </w:t>
      </w:r>
      <w:r w:rsidRPr="00CD14AB">
        <w:rPr>
          <w:sz w:val="20"/>
          <w:szCs w:val="20"/>
        </w:rPr>
        <w:t>Αγροτουρισμού και</w:t>
      </w:r>
      <w:r w:rsidR="00B91BCB">
        <w:rPr>
          <w:sz w:val="20"/>
          <w:szCs w:val="20"/>
        </w:rPr>
        <w:t xml:space="preserve"> της </w:t>
      </w:r>
      <w:r w:rsidRPr="00CD14AB">
        <w:rPr>
          <w:sz w:val="20"/>
          <w:szCs w:val="20"/>
        </w:rPr>
        <w:t xml:space="preserve"> Γαστρονομίας</w:t>
      </w:r>
      <w:r>
        <w:rPr>
          <w:sz w:val="20"/>
          <w:szCs w:val="20"/>
        </w:rPr>
        <w:t>.</w:t>
      </w:r>
    </w:p>
    <w:p w14:paraId="61BD19A4" w14:textId="781E03E1" w:rsidR="00C32717" w:rsidRPr="00C32717" w:rsidRDefault="00C32717" w:rsidP="007C1AF8">
      <w:pPr>
        <w:numPr>
          <w:ilvl w:val="0"/>
          <w:numId w:val="8"/>
        </w:numPr>
        <w:jc w:val="both"/>
        <w:rPr>
          <w:sz w:val="20"/>
          <w:szCs w:val="20"/>
        </w:rPr>
      </w:pPr>
      <w:r w:rsidRPr="00C32717">
        <w:rPr>
          <w:sz w:val="20"/>
          <w:szCs w:val="20"/>
        </w:rPr>
        <w:t xml:space="preserve">Με τη συμμετοχή της μπάντας και τιμητικού αγήματος του Πολεμικού Ναυτικού, ολοκληρώθηκαν οι </w:t>
      </w:r>
      <w:r w:rsidRPr="00A74001">
        <w:rPr>
          <w:b/>
          <w:bCs/>
          <w:sz w:val="20"/>
          <w:szCs w:val="20"/>
        </w:rPr>
        <w:t>εορταστικές εκδηλώσεις της Ιστορικής Ναυμαχίας της Αγκάλης</w:t>
      </w:r>
      <w:r w:rsidRPr="00C32717">
        <w:rPr>
          <w:sz w:val="20"/>
          <w:szCs w:val="20"/>
        </w:rPr>
        <w:t>, οι οποίες πραγματοποιήθηκαν στην Ιτέα από τις  27 έως τις  29 Σεπτεμβρίου 2024. Ο εορτασμός διοργανώθηκε από την Περιφερειακή Ενότητα Φωκίδας</w:t>
      </w:r>
      <w:r>
        <w:rPr>
          <w:sz w:val="20"/>
          <w:szCs w:val="20"/>
        </w:rPr>
        <w:t>, σε συνεργασία με τοπικούς φορείς.</w:t>
      </w:r>
    </w:p>
    <w:p w14:paraId="65744563" w14:textId="2FA23F49" w:rsidR="00695894" w:rsidRPr="00695894" w:rsidRDefault="003E48FF" w:rsidP="00B97C80">
      <w:pPr>
        <w:numPr>
          <w:ilvl w:val="0"/>
          <w:numId w:val="8"/>
        </w:numPr>
        <w:jc w:val="both"/>
        <w:rPr>
          <w:sz w:val="20"/>
          <w:szCs w:val="20"/>
        </w:rPr>
      </w:pPr>
      <w:r w:rsidRPr="00695894">
        <w:rPr>
          <w:sz w:val="20"/>
          <w:szCs w:val="20"/>
        </w:rPr>
        <w:t xml:space="preserve">Η Περιφέρεια Στερεάς Ελλάδας πραγματοποίησε </w:t>
      </w:r>
      <w:proofErr w:type="spellStart"/>
      <w:r w:rsidRPr="00695894">
        <w:rPr>
          <w:b/>
          <w:bCs/>
          <w:sz w:val="20"/>
          <w:szCs w:val="20"/>
        </w:rPr>
        <w:t>press</w:t>
      </w:r>
      <w:proofErr w:type="spellEnd"/>
      <w:r w:rsidRPr="00695894">
        <w:rPr>
          <w:b/>
          <w:bCs/>
          <w:sz w:val="20"/>
          <w:szCs w:val="20"/>
        </w:rPr>
        <w:t xml:space="preserve"> </w:t>
      </w:r>
      <w:proofErr w:type="spellStart"/>
      <w:r w:rsidRPr="00695894">
        <w:rPr>
          <w:b/>
          <w:bCs/>
          <w:sz w:val="20"/>
          <w:szCs w:val="20"/>
        </w:rPr>
        <w:t>trip</w:t>
      </w:r>
      <w:proofErr w:type="spellEnd"/>
      <w:r w:rsidRPr="00695894">
        <w:rPr>
          <w:sz w:val="20"/>
          <w:szCs w:val="20"/>
        </w:rPr>
        <w:t xml:space="preserve"> με </w:t>
      </w:r>
      <w:r w:rsidR="00695894" w:rsidRPr="00695894">
        <w:rPr>
          <w:sz w:val="20"/>
          <w:szCs w:val="20"/>
        </w:rPr>
        <w:t xml:space="preserve">τη συμμετοχή αναγνωρισμένων </w:t>
      </w:r>
      <w:r w:rsidR="00695894" w:rsidRPr="00B91BCB">
        <w:rPr>
          <w:b/>
          <w:bCs/>
          <w:sz w:val="20"/>
          <w:szCs w:val="20"/>
        </w:rPr>
        <w:t>Τούρκων δημοσιογράφων</w:t>
      </w:r>
      <w:r w:rsidR="00695894" w:rsidRPr="00695894">
        <w:rPr>
          <w:sz w:val="20"/>
          <w:szCs w:val="20"/>
        </w:rPr>
        <w:t>, φωτογράφων , διαμορφωτών κοινού από τις 27 έως και τις 30 Σεπτεμβρίου. Η εν λόγω αποστολή περιηγήθηκε στην Νότια και την Κεντρική Εύβοια και συγκεκριμένα στους Δήμους Καρύστου, Κύμης – Αλιβερίου και Χαλκιδέων</w:t>
      </w:r>
      <w:r w:rsidR="00695894">
        <w:rPr>
          <w:sz w:val="20"/>
          <w:szCs w:val="20"/>
        </w:rPr>
        <w:t>.</w:t>
      </w:r>
    </w:p>
    <w:p w14:paraId="128567CC" w14:textId="70BC68D9" w:rsidR="008E79BD" w:rsidRPr="008E79BD" w:rsidRDefault="008E79BD" w:rsidP="008E79BD">
      <w:pPr>
        <w:numPr>
          <w:ilvl w:val="0"/>
          <w:numId w:val="8"/>
        </w:numPr>
        <w:jc w:val="both"/>
        <w:rPr>
          <w:sz w:val="20"/>
          <w:szCs w:val="20"/>
        </w:rPr>
      </w:pPr>
      <w:r w:rsidRPr="008E79BD">
        <w:rPr>
          <w:sz w:val="20"/>
          <w:szCs w:val="20"/>
        </w:rPr>
        <w:t xml:space="preserve">Η Περιφέρεια Στερεάς Ελλάδας συμμετείχε στο </w:t>
      </w:r>
      <w:r w:rsidRPr="008E79BD">
        <w:rPr>
          <w:b/>
          <w:bCs/>
          <w:sz w:val="20"/>
          <w:szCs w:val="20"/>
        </w:rPr>
        <w:t xml:space="preserve">«Greek </w:t>
      </w:r>
      <w:proofErr w:type="spellStart"/>
      <w:r w:rsidRPr="008E79BD">
        <w:rPr>
          <w:b/>
          <w:bCs/>
          <w:sz w:val="20"/>
          <w:szCs w:val="20"/>
        </w:rPr>
        <w:t>Tourism</w:t>
      </w:r>
      <w:proofErr w:type="spellEnd"/>
      <w:r w:rsidRPr="008E79BD">
        <w:rPr>
          <w:b/>
          <w:bCs/>
          <w:sz w:val="20"/>
          <w:szCs w:val="20"/>
        </w:rPr>
        <w:t xml:space="preserve"> </w:t>
      </w:r>
      <w:proofErr w:type="spellStart"/>
      <w:r w:rsidRPr="008E79BD">
        <w:rPr>
          <w:b/>
          <w:bCs/>
          <w:sz w:val="20"/>
          <w:szCs w:val="20"/>
        </w:rPr>
        <w:t>Workshop</w:t>
      </w:r>
      <w:proofErr w:type="spellEnd"/>
      <w:r w:rsidRPr="008E79BD">
        <w:rPr>
          <w:b/>
          <w:bCs/>
          <w:sz w:val="20"/>
          <w:szCs w:val="20"/>
        </w:rPr>
        <w:t>»</w:t>
      </w:r>
      <w:r w:rsidRPr="008E79BD">
        <w:rPr>
          <w:sz w:val="20"/>
          <w:szCs w:val="20"/>
        </w:rPr>
        <w:t xml:space="preserve"> που πραγματοποιήθηκε  στην Ουτρέχτη της Ολλανδίας και  στην Αμβέρσα του Βελγίου, από 21 έως 24 Οκτωβρίου. Κατά την διάρκεια των  </w:t>
      </w:r>
      <w:proofErr w:type="spellStart"/>
      <w:r w:rsidRPr="008E79BD">
        <w:rPr>
          <w:sz w:val="20"/>
          <w:szCs w:val="20"/>
        </w:rPr>
        <w:t>Workshops</w:t>
      </w:r>
      <w:proofErr w:type="spellEnd"/>
      <w:r w:rsidRPr="008E79BD">
        <w:rPr>
          <w:sz w:val="20"/>
          <w:szCs w:val="20"/>
        </w:rPr>
        <w:t>,  οι εκπρόσωποι της Περιφέρειας Στερεάς Ελλάδας και οι επιχειρηματίες της πραγματοποίησαν προκαθορισμένες “Β2Β” συναντήσεις με περισσότερους από 50 Επαγγελματίες του Τουρισμού, Ταξιδιωτικά  Γραφεία και Τουριστικούς Πράκτορες της Ολλανδίας και του Βελγίου.</w:t>
      </w:r>
    </w:p>
    <w:p w14:paraId="4F8C2E84" w14:textId="2B165346" w:rsidR="00596079" w:rsidRPr="008E79BD" w:rsidRDefault="00A74001" w:rsidP="008E79BD">
      <w:pPr>
        <w:numPr>
          <w:ilvl w:val="0"/>
          <w:numId w:val="8"/>
        </w:numPr>
        <w:jc w:val="both"/>
        <w:rPr>
          <w:sz w:val="20"/>
          <w:szCs w:val="20"/>
        </w:rPr>
      </w:pPr>
      <w:r w:rsidRPr="00A74001">
        <w:rPr>
          <w:b/>
          <w:bCs/>
          <w:sz w:val="20"/>
          <w:szCs w:val="20"/>
        </w:rPr>
        <w:t xml:space="preserve">Παραδόθηκε στο Μουσείο Μικρασιατικού Πολιτισμού Προκοπίου 3d </w:t>
      </w:r>
      <w:proofErr w:type="spellStart"/>
      <w:r w:rsidRPr="00A74001">
        <w:rPr>
          <w:b/>
          <w:bCs/>
          <w:sz w:val="20"/>
          <w:szCs w:val="20"/>
        </w:rPr>
        <w:t>animation</w:t>
      </w:r>
      <w:proofErr w:type="spellEnd"/>
      <w:r w:rsidRPr="00A74001">
        <w:rPr>
          <w:b/>
          <w:bCs/>
          <w:sz w:val="20"/>
          <w:szCs w:val="20"/>
        </w:rPr>
        <w:t xml:space="preserve"> ταινία για τη ζωή του Οσίου Ιωάννου του Ρώσσου</w:t>
      </w:r>
      <w:r>
        <w:rPr>
          <w:sz w:val="20"/>
          <w:szCs w:val="20"/>
        </w:rPr>
        <w:t xml:space="preserve">. </w:t>
      </w:r>
      <w:r w:rsidRPr="00A74001">
        <w:rPr>
          <w:sz w:val="20"/>
          <w:szCs w:val="20"/>
        </w:rPr>
        <w:t xml:space="preserve">H ταινία αποτελεί μία συμπαραγωγή της Περιφέρειας Στερεάς Ελλάδας και της εταιρείας </w:t>
      </w:r>
      <w:r>
        <w:rPr>
          <w:sz w:val="20"/>
          <w:szCs w:val="20"/>
        </w:rPr>
        <w:t>«</w:t>
      </w:r>
      <w:proofErr w:type="spellStart"/>
      <w:r w:rsidRPr="00A74001">
        <w:rPr>
          <w:sz w:val="20"/>
          <w:szCs w:val="20"/>
        </w:rPr>
        <w:t>Whitefox</w:t>
      </w:r>
      <w:proofErr w:type="spellEnd"/>
      <w:r>
        <w:rPr>
          <w:sz w:val="20"/>
          <w:szCs w:val="20"/>
        </w:rPr>
        <w:t>»</w:t>
      </w:r>
      <w:r w:rsidRPr="00A74001">
        <w:rPr>
          <w:sz w:val="20"/>
          <w:szCs w:val="20"/>
        </w:rPr>
        <w:t>, με την στήριξη και καθοδήγηση της Ιεράς Μητρόπολης Χαλκίδος, αλλά και την πολύτιμη συνδρομή του Δήμου Μαντουδίου – Λίμνης</w:t>
      </w:r>
      <w:r>
        <w:rPr>
          <w:sz w:val="20"/>
          <w:szCs w:val="20"/>
        </w:rPr>
        <w:t xml:space="preserve"> </w:t>
      </w:r>
      <w:r w:rsidRPr="00A74001">
        <w:rPr>
          <w:sz w:val="20"/>
          <w:szCs w:val="20"/>
        </w:rPr>
        <w:t>-Αγίας Άννας, η οποία ήρθε να πλαισιώσει την επέτειο της συμπλήρωσης 100 χρόνων από την έλευση του Ιερού Σκηνώματος από την Καππαδοκία στην Εύβοια.</w:t>
      </w:r>
      <w:bookmarkStart w:id="8" w:name="_Hlk166185672"/>
    </w:p>
    <w:p w14:paraId="6C9CA053" w14:textId="04517007" w:rsidR="008E79BD" w:rsidRDefault="008E79BD" w:rsidP="008E79BD">
      <w:pPr>
        <w:numPr>
          <w:ilvl w:val="0"/>
          <w:numId w:val="8"/>
        </w:numPr>
        <w:jc w:val="both"/>
        <w:rPr>
          <w:sz w:val="20"/>
          <w:szCs w:val="20"/>
        </w:rPr>
      </w:pPr>
      <w:r>
        <w:rPr>
          <w:sz w:val="20"/>
          <w:szCs w:val="20"/>
        </w:rPr>
        <w:t xml:space="preserve">Στο πλαίσιο </w:t>
      </w:r>
      <w:r w:rsidRPr="008E79BD">
        <w:rPr>
          <w:sz w:val="20"/>
          <w:szCs w:val="20"/>
        </w:rPr>
        <w:t xml:space="preserve">του </w:t>
      </w:r>
      <w:r w:rsidRPr="00F03766">
        <w:rPr>
          <w:b/>
          <w:bCs/>
          <w:sz w:val="20"/>
          <w:szCs w:val="20"/>
        </w:rPr>
        <w:t>3</w:t>
      </w:r>
      <w:r w:rsidRPr="00F03766">
        <w:rPr>
          <w:b/>
          <w:bCs/>
          <w:sz w:val="20"/>
          <w:szCs w:val="20"/>
          <w:vertAlign w:val="superscript"/>
        </w:rPr>
        <w:t>ου</w:t>
      </w:r>
      <w:r w:rsidRPr="00F03766">
        <w:rPr>
          <w:b/>
          <w:bCs/>
          <w:sz w:val="20"/>
          <w:szCs w:val="20"/>
        </w:rPr>
        <w:t xml:space="preserve"> </w:t>
      </w:r>
      <w:proofErr w:type="spellStart"/>
      <w:r w:rsidRPr="00F03766">
        <w:rPr>
          <w:b/>
          <w:bCs/>
          <w:sz w:val="20"/>
          <w:szCs w:val="20"/>
        </w:rPr>
        <w:t>Sterea</w:t>
      </w:r>
      <w:proofErr w:type="spellEnd"/>
      <w:r w:rsidRPr="00F03766">
        <w:rPr>
          <w:b/>
          <w:bCs/>
          <w:sz w:val="20"/>
          <w:szCs w:val="20"/>
        </w:rPr>
        <w:t xml:space="preserve"> </w:t>
      </w:r>
      <w:proofErr w:type="spellStart"/>
      <w:r w:rsidRPr="00F03766">
        <w:rPr>
          <w:b/>
          <w:bCs/>
          <w:sz w:val="20"/>
          <w:szCs w:val="20"/>
        </w:rPr>
        <w:t>Run</w:t>
      </w:r>
      <w:proofErr w:type="spellEnd"/>
      <w:r w:rsidRPr="008E79BD">
        <w:rPr>
          <w:sz w:val="20"/>
          <w:szCs w:val="20"/>
        </w:rPr>
        <w:t xml:space="preserve"> </w:t>
      </w:r>
      <w:r>
        <w:rPr>
          <w:sz w:val="20"/>
          <w:szCs w:val="20"/>
        </w:rPr>
        <w:t xml:space="preserve">πραγματοποιήθηκαν οι ακόλουθοι </w:t>
      </w:r>
      <w:r w:rsidRPr="008E79BD">
        <w:rPr>
          <w:sz w:val="20"/>
          <w:szCs w:val="20"/>
        </w:rPr>
        <w:t xml:space="preserve">αγώνες </w:t>
      </w:r>
      <w:r>
        <w:rPr>
          <w:sz w:val="20"/>
          <w:szCs w:val="20"/>
        </w:rPr>
        <w:t>με τις αντίστοιχες συμμετοχές:</w:t>
      </w:r>
    </w:p>
    <w:p w14:paraId="361AAEB5" w14:textId="59A1E19D" w:rsidR="008E79BD" w:rsidRPr="008E79BD" w:rsidRDefault="008E79BD" w:rsidP="008E79BD">
      <w:pPr>
        <w:pStyle w:val="a6"/>
        <w:numPr>
          <w:ilvl w:val="0"/>
          <w:numId w:val="22"/>
        </w:numPr>
        <w:jc w:val="both"/>
        <w:rPr>
          <w:sz w:val="20"/>
          <w:szCs w:val="20"/>
        </w:rPr>
      </w:pPr>
      <w:r w:rsidRPr="008E79BD">
        <w:rPr>
          <w:sz w:val="20"/>
          <w:szCs w:val="20"/>
        </w:rPr>
        <w:t>Θήβα (500 συμμετοχές – 150 παιδιά – 100 εθελοντές)</w:t>
      </w:r>
    </w:p>
    <w:p w14:paraId="38AD1751" w14:textId="627B1410" w:rsidR="008E79BD" w:rsidRPr="008E79BD" w:rsidRDefault="008E79BD" w:rsidP="008E79BD">
      <w:pPr>
        <w:pStyle w:val="a6"/>
        <w:numPr>
          <w:ilvl w:val="0"/>
          <w:numId w:val="22"/>
        </w:numPr>
        <w:jc w:val="both"/>
        <w:rPr>
          <w:sz w:val="20"/>
          <w:szCs w:val="20"/>
        </w:rPr>
      </w:pPr>
      <w:r w:rsidRPr="008E79BD">
        <w:rPr>
          <w:sz w:val="20"/>
          <w:szCs w:val="20"/>
        </w:rPr>
        <w:t>Λιβαδειά (350 συμμετοχές – 100 παιδιά – 90 εθελοντές)</w:t>
      </w:r>
    </w:p>
    <w:p w14:paraId="636455CA" w14:textId="3ABDA3CA" w:rsidR="008E79BD" w:rsidRPr="008E79BD" w:rsidRDefault="008E79BD" w:rsidP="008E79BD">
      <w:pPr>
        <w:pStyle w:val="a6"/>
        <w:numPr>
          <w:ilvl w:val="0"/>
          <w:numId w:val="22"/>
        </w:numPr>
        <w:jc w:val="both"/>
        <w:rPr>
          <w:sz w:val="20"/>
          <w:szCs w:val="20"/>
        </w:rPr>
      </w:pPr>
      <w:r w:rsidRPr="008E79BD">
        <w:rPr>
          <w:sz w:val="20"/>
          <w:szCs w:val="20"/>
        </w:rPr>
        <w:t>Λαμία (800 συμμετοχές – 200 παιδιά - 160 εθελοντές)</w:t>
      </w:r>
    </w:p>
    <w:p w14:paraId="10D62581" w14:textId="56B117A3" w:rsidR="008E79BD" w:rsidRDefault="008E79BD" w:rsidP="008E79BD">
      <w:pPr>
        <w:pStyle w:val="a6"/>
        <w:numPr>
          <w:ilvl w:val="0"/>
          <w:numId w:val="22"/>
        </w:numPr>
        <w:jc w:val="both"/>
        <w:rPr>
          <w:sz w:val="20"/>
          <w:szCs w:val="20"/>
        </w:rPr>
      </w:pPr>
      <w:r w:rsidRPr="008E79BD">
        <w:rPr>
          <w:sz w:val="20"/>
          <w:szCs w:val="20"/>
        </w:rPr>
        <w:t>Άμφισσα (450 συμμετοχές – 120 παιδιά – 140 εθελοντές)</w:t>
      </w:r>
    </w:p>
    <w:p w14:paraId="0B30010F" w14:textId="77777777" w:rsidR="00B91BCB" w:rsidRDefault="00B91BCB" w:rsidP="00B91BCB">
      <w:pPr>
        <w:pStyle w:val="a6"/>
        <w:ind w:left="1080"/>
        <w:jc w:val="both"/>
        <w:rPr>
          <w:sz w:val="20"/>
          <w:szCs w:val="20"/>
        </w:rPr>
      </w:pPr>
    </w:p>
    <w:p w14:paraId="2167F838" w14:textId="77777777" w:rsidR="00B91BCB" w:rsidRDefault="00B91BCB" w:rsidP="00B91BCB">
      <w:pPr>
        <w:pStyle w:val="a6"/>
        <w:ind w:left="1080"/>
        <w:jc w:val="both"/>
        <w:rPr>
          <w:sz w:val="20"/>
          <w:szCs w:val="20"/>
        </w:rPr>
      </w:pPr>
    </w:p>
    <w:p w14:paraId="19580D30" w14:textId="77777777" w:rsidR="00B91BCB" w:rsidRDefault="00B91BCB" w:rsidP="00B91BCB">
      <w:pPr>
        <w:pStyle w:val="a6"/>
        <w:ind w:left="1080"/>
        <w:jc w:val="both"/>
        <w:rPr>
          <w:sz w:val="20"/>
          <w:szCs w:val="20"/>
        </w:rPr>
      </w:pPr>
    </w:p>
    <w:p w14:paraId="6EB02F2C" w14:textId="77777777" w:rsidR="00CE1808" w:rsidRPr="008E79BD" w:rsidRDefault="00CE1808" w:rsidP="00CE1808">
      <w:pPr>
        <w:pStyle w:val="a6"/>
        <w:ind w:left="1080"/>
        <w:jc w:val="both"/>
        <w:rPr>
          <w:sz w:val="20"/>
          <w:szCs w:val="20"/>
        </w:rPr>
      </w:pPr>
    </w:p>
    <w:p w14:paraId="2788D67C" w14:textId="5C606C5B" w:rsidR="00145444" w:rsidRPr="00743CD2" w:rsidRDefault="00145444" w:rsidP="00145444">
      <w:pPr>
        <w:numPr>
          <w:ilvl w:val="0"/>
          <w:numId w:val="1"/>
        </w:numPr>
        <w:rPr>
          <w:rFonts w:eastAsiaTheme="minorEastAsia"/>
          <w:b/>
          <w:caps/>
          <w:color w:val="156082" w:themeColor="accent1"/>
          <w:kern w:val="0"/>
          <w:sz w:val="28"/>
          <w:szCs w:val="28"/>
          <w:lang w:eastAsia="el-GR"/>
          <w14:ligatures w14:val="none"/>
        </w:rPr>
      </w:pPr>
      <w:r w:rsidRPr="00743CD2">
        <w:rPr>
          <w:rFonts w:eastAsiaTheme="minorEastAsia"/>
          <w:b/>
          <w:caps/>
          <w:color w:val="156082" w:themeColor="accent1"/>
          <w:kern w:val="0"/>
          <w:sz w:val="28"/>
          <w:szCs w:val="28"/>
          <w:lang w:eastAsia="el-GR"/>
          <w14:ligatures w14:val="none"/>
        </w:rPr>
        <w:lastRenderedPageBreak/>
        <w:t>ΠΕΡΙΒΑΛΛΟΝ</w:t>
      </w:r>
      <w:bookmarkEnd w:id="8"/>
      <w:r w:rsidR="00AE0E07">
        <w:rPr>
          <w:rFonts w:eastAsiaTheme="minorEastAsia"/>
          <w:b/>
          <w:caps/>
          <w:color w:val="156082" w:themeColor="accent1"/>
          <w:kern w:val="0"/>
          <w:sz w:val="28"/>
          <w:szCs w:val="28"/>
          <w:lang w:eastAsia="el-GR"/>
          <w14:ligatures w14:val="none"/>
        </w:rPr>
        <w:t xml:space="preserve"> – </w:t>
      </w:r>
      <w:bookmarkStart w:id="9" w:name="_Hlk166383408"/>
      <w:r w:rsidR="00AE0E07">
        <w:rPr>
          <w:rFonts w:eastAsiaTheme="minorEastAsia"/>
          <w:b/>
          <w:caps/>
          <w:color w:val="156082" w:themeColor="accent1"/>
          <w:kern w:val="0"/>
          <w:sz w:val="28"/>
          <w:szCs w:val="28"/>
          <w:lang w:eastAsia="el-GR"/>
          <w14:ligatures w14:val="none"/>
        </w:rPr>
        <w:t>ΠΟΛΙΤΙΚΗ ΠΡΟΣΤΑΣΙΑ</w:t>
      </w:r>
    </w:p>
    <w:bookmarkEnd w:id="9"/>
    <w:p w14:paraId="228313F7" w14:textId="089C1AE4" w:rsidR="00202D84" w:rsidRDefault="00E27EA3" w:rsidP="007A1D4D">
      <w:pPr>
        <w:pStyle w:val="a6"/>
        <w:numPr>
          <w:ilvl w:val="0"/>
          <w:numId w:val="9"/>
        </w:numPr>
        <w:jc w:val="both"/>
        <w:rPr>
          <w:sz w:val="20"/>
          <w:szCs w:val="20"/>
        </w:rPr>
      </w:pPr>
      <w:r w:rsidRPr="00E27EA3">
        <w:rPr>
          <w:b/>
          <w:bCs/>
          <w:sz w:val="20"/>
          <w:szCs w:val="20"/>
        </w:rPr>
        <w:t xml:space="preserve">Ολοκληρώθηκε η εγκατάσταση δικτύου 15 </w:t>
      </w:r>
      <w:proofErr w:type="spellStart"/>
      <w:r w:rsidRPr="00E27EA3">
        <w:rPr>
          <w:b/>
          <w:bCs/>
          <w:sz w:val="20"/>
          <w:szCs w:val="20"/>
        </w:rPr>
        <w:t>υδρομετεωρολογικών</w:t>
      </w:r>
      <w:proofErr w:type="spellEnd"/>
      <w:r w:rsidRPr="00E27EA3">
        <w:rPr>
          <w:b/>
          <w:bCs/>
          <w:sz w:val="20"/>
          <w:szCs w:val="20"/>
        </w:rPr>
        <w:t xml:space="preserve"> σταθμών</w:t>
      </w:r>
      <w:r w:rsidRPr="00E27EA3">
        <w:rPr>
          <w:sz w:val="20"/>
          <w:szCs w:val="20"/>
        </w:rPr>
        <w:t xml:space="preserve"> σε στρατηγικά επιλεγμένα σημεία, τα οποία υπεδείχθησαν από την Περιφέρεια Στερεάς Ελλάδας, με σκοπό την παρακολούθηση μετρήσεων σχετικών με ύδατα και με τις μετεωρολογικές συνθήκες, για την πρόληψη, την έγκαιρη προετοιμασία και την αντιμετώπιση πλημμυρικών φαινομένων. Πρόκειται για έργο αρχικού προϋπολογισμού ύψους </w:t>
      </w:r>
      <w:r w:rsidRPr="00E27EA3">
        <w:rPr>
          <w:b/>
          <w:bCs/>
          <w:sz w:val="20"/>
          <w:szCs w:val="20"/>
        </w:rPr>
        <w:t>328.600 ευρώ</w:t>
      </w:r>
      <w:r w:rsidRPr="00E27EA3">
        <w:rPr>
          <w:sz w:val="20"/>
          <w:szCs w:val="20"/>
        </w:rPr>
        <w:t xml:space="preserve"> και η χρηματοδότησή του εξασφαλίστηκε με την ένταξη της πράξης: «Ευφυείς ψηφιακές εφαρμογές για την ενίσχυση της πολιτικής προστασίας – ασφάλειας, της υγείας και της αγροτικής παραγωγής στην Περιφέρεια Στερεάς Ελλάδας» στον Άξονα Προτεραιότητας: «Ψηφιακή Σύγκλιση» του </w:t>
      </w:r>
      <w:r w:rsidRPr="00E27EA3">
        <w:rPr>
          <w:b/>
          <w:bCs/>
          <w:sz w:val="20"/>
          <w:szCs w:val="20"/>
        </w:rPr>
        <w:t>Προγράμματος «Αντώνης Τρίτσης»</w:t>
      </w:r>
      <w:r w:rsidR="0000659F" w:rsidRPr="00E27EA3">
        <w:rPr>
          <w:sz w:val="20"/>
          <w:szCs w:val="20"/>
        </w:rPr>
        <w:t>.</w:t>
      </w:r>
    </w:p>
    <w:p w14:paraId="5C7690E9" w14:textId="763E8621" w:rsidR="00BC7B81" w:rsidRPr="00BC7B81" w:rsidRDefault="00BC7B81" w:rsidP="007A1D4D">
      <w:pPr>
        <w:pStyle w:val="a6"/>
        <w:numPr>
          <w:ilvl w:val="0"/>
          <w:numId w:val="9"/>
        </w:numPr>
        <w:jc w:val="both"/>
        <w:rPr>
          <w:sz w:val="20"/>
          <w:szCs w:val="20"/>
        </w:rPr>
      </w:pPr>
      <w:r w:rsidRPr="00BC7B81">
        <w:rPr>
          <w:sz w:val="20"/>
          <w:szCs w:val="20"/>
        </w:rPr>
        <w:t>Εγκρίθηκε από το Περιφερειακό Συμβούλιο Στερεάς Ελλάδας και ξεκινά η διαδικασία σύστασης της «</w:t>
      </w:r>
      <w:r w:rsidRPr="00BC7B81">
        <w:rPr>
          <w:b/>
          <w:bCs/>
          <w:sz w:val="20"/>
          <w:szCs w:val="20"/>
        </w:rPr>
        <w:t>ΕΝΕΡΓΕΙΑΚΗΣ ΚΟΙΝΟΤΗΤΑΣ ΠΟΛΙΤΩΝ ΠΕΡΙΦΕΡΕΙΑΣ ΣΤΕΡΕΑΣ ΕΛΛΑΔΑΣ</w:t>
      </w:r>
      <w:r w:rsidRPr="00BC7B81">
        <w:rPr>
          <w:sz w:val="20"/>
          <w:szCs w:val="20"/>
        </w:rPr>
        <w:t xml:space="preserve"> (περιορισμένης ευθύνης)», στο πλαίσιο του προγράμματος του Υπουργείου Περιβάλλοντος &amp; Ενέργειας </w:t>
      </w:r>
      <w:r w:rsidRPr="00BC7B81">
        <w:rPr>
          <w:b/>
          <w:bCs/>
          <w:sz w:val="20"/>
          <w:szCs w:val="20"/>
        </w:rPr>
        <w:t>«ΑΠΟΛΛΩΝ».</w:t>
      </w:r>
      <w:r w:rsidRPr="00BC7B81">
        <w:rPr>
          <w:sz w:val="20"/>
          <w:szCs w:val="20"/>
        </w:rPr>
        <w:t xml:space="preserve"> </w:t>
      </w:r>
      <w:r w:rsidR="003B14FB">
        <w:rPr>
          <w:sz w:val="20"/>
          <w:szCs w:val="20"/>
        </w:rPr>
        <w:t>Είχε προηγηθεί σχετική συνάντηση εργασίας στην Λαμία με τη</w:t>
      </w:r>
      <w:r w:rsidR="004E20A7">
        <w:rPr>
          <w:sz w:val="20"/>
          <w:szCs w:val="20"/>
        </w:rPr>
        <w:t xml:space="preserve">ν </w:t>
      </w:r>
      <w:r w:rsidR="003B14FB">
        <w:rPr>
          <w:sz w:val="20"/>
          <w:szCs w:val="20"/>
        </w:rPr>
        <w:t xml:space="preserve"> </w:t>
      </w:r>
      <w:r w:rsidR="004E20A7" w:rsidRPr="004E20A7">
        <w:rPr>
          <w:b/>
          <w:bCs/>
          <w:sz w:val="20"/>
          <w:szCs w:val="20"/>
        </w:rPr>
        <w:t>Υφυπουργό Περιβάλλοντος &amp; Ενέργειας Αλεξάνδρα</w:t>
      </w:r>
      <w:r w:rsidR="004E20A7" w:rsidRPr="004E20A7">
        <w:rPr>
          <w:sz w:val="20"/>
          <w:szCs w:val="20"/>
        </w:rPr>
        <w:t> </w:t>
      </w:r>
      <w:proofErr w:type="spellStart"/>
      <w:r w:rsidR="004E20A7" w:rsidRPr="004E20A7">
        <w:rPr>
          <w:b/>
          <w:bCs/>
          <w:sz w:val="20"/>
          <w:szCs w:val="20"/>
        </w:rPr>
        <w:t>Σδούκου</w:t>
      </w:r>
      <w:proofErr w:type="spellEnd"/>
      <w:r w:rsidR="004E20A7">
        <w:rPr>
          <w:b/>
          <w:bCs/>
          <w:sz w:val="20"/>
          <w:szCs w:val="20"/>
        </w:rPr>
        <w:t>.</w:t>
      </w:r>
      <w:r w:rsidR="003B14FB">
        <w:rPr>
          <w:sz w:val="20"/>
          <w:szCs w:val="20"/>
        </w:rPr>
        <w:t xml:space="preserve"> </w:t>
      </w:r>
      <w:r w:rsidRPr="00BC7B81">
        <w:rPr>
          <w:sz w:val="20"/>
          <w:szCs w:val="20"/>
        </w:rPr>
        <w:t xml:space="preserve">Επισημαίνεται ότι στην Ενεργειακή Κοινότητα Πολιτών είναι ιδρυτικά μέλη η Περιφέρεια και Δήμοι της Στερεάς Ελλάδας. Σε δεύτερο χρόνο θα κληθούν ΤΟΕΒ και Δημοτικές Επιχειρήσεις. Αντικείμενο δραστηριότητας της Ενεργειακής Κοινότητας θα είναι </w:t>
      </w:r>
      <w:proofErr w:type="spellStart"/>
      <w:r w:rsidRPr="00BC7B81">
        <w:rPr>
          <w:sz w:val="20"/>
          <w:szCs w:val="20"/>
        </w:rPr>
        <w:t>ιδιοκατανάλωση</w:t>
      </w:r>
      <w:proofErr w:type="spellEnd"/>
      <w:r w:rsidRPr="00BC7B81">
        <w:rPr>
          <w:sz w:val="20"/>
          <w:szCs w:val="20"/>
        </w:rPr>
        <w:t xml:space="preserve"> ενέργειας από ΑΠΕ. Υπό την προϋπόθεση ότι οι παρεχόμενες μέσω του προγράμματος </w:t>
      </w:r>
      <w:proofErr w:type="spellStart"/>
      <w:r w:rsidRPr="00BC7B81">
        <w:rPr>
          <w:sz w:val="20"/>
          <w:szCs w:val="20"/>
        </w:rPr>
        <w:t>μεγαβατώρες</w:t>
      </w:r>
      <w:proofErr w:type="spellEnd"/>
      <w:r w:rsidRPr="00BC7B81">
        <w:rPr>
          <w:sz w:val="20"/>
          <w:szCs w:val="20"/>
        </w:rPr>
        <w:t xml:space="preserve"> δεν θα προέρχονται από μονάδες ΑΠΕ, κατά της αδειοδότησης των οποίων έχουν προσφύγει οι οικείοι ΟΤΑ.</w:t>
      </w:r>
    </w:p>
    <w:p w14:paraId="51A4E109" w14:textId="77777777" w:rsidR="00CB7B03" w:rsidRDefault="00CB7B03" w:rsidP="00971EEF">
      <w:pPr>
        <w:jc w:val="right"/>
        <w:rPr>
          <w:sz w:val="24"/>
          <w:szCs w:val="24"/>
        </w:rPr>
      </w:pPr>
    </w:p>
    <w:p w14:paraId="3D859D8B" w14:textId="77777777" w:rsidR="00CB7B03" w:rsidRDefault="00CB7B03" w:rsidP="00971EEF">
      <w:pPr>
        <w:jc w:val="right"/>
        <w:rPr>
          <w:sz w:val="24"/>
          <w:szCs w:val="24"/>
        </w:rPr>
      </w:pPr>
    </w:p>
    <w:p w14:paraId="0C3D4CF1" w14:textId="77777777" w:rsidR="00CB7B03" w:rsidRDefault="00CB7B03" w:rsidP="00971EEF">
      <w:pPr>
        <w:jc w:val="right"/>
        <w:rPr>
          <w:sz w:val="24"/>
          <w:szCs w:val="24"/>
        </w:rPr>
      </w:pPr>
    </w:p>
    <w:p w14:paraId="7F507370" w14:textId="77777777" w:rsidR="00B91BCB" w:rsidRDefault="00B91BCB" w:rsidP="00971EEF">
      <w:pPr>
        <w:jc w:val="right"/>
        <w:rPr>
          <w:sz w:val="24"/>
          <w:szCs w:val="24"/>
        </w:rPr>
      </w:pPr>
    </w:p>
    <w:p w14:paraId="05805515" w14:textId="77777777" w:rsidR="00B91BCB" w:rsidRDefault="00B91BCB" w:rsidP="00971EEF">
      <w:pPr>
        <w:jc w:val="right"/>
        <w:rPr>
          <w:sz w:val="24"/>
          <w:szCs w:val="24"/>
        </w:rPr>
      </w:pPr>
    </w:p>
    <w:p w14:paraId="4766BA24" w14:textId="77777777" w:rsidR="00B91BCB" w:rsidRDefault="00B91BCB" w:rsidP="00971EEF">
      <w:pPr>
        <w:jc w:val="right"/>
        <w:rPr>
          <w:sz w:val="24"/>
          <w:szCs w:val="24"/>
        </w:rPr>
      </w:pPr>
    </w:p>
    <w:p w14:paraId="5482A795" w14:textId="77777777" w:rsidR="00B91BCB" w:rsidRDefault="00B91BCB" w:rsidP="00971EEF">
      <w:pPr>
        <w:jc w:val="right"/>
        <w:rPr>
          <w:sz w:val="24"/>
          <w:szCs w:val="24"/>
        </w:rPr>
      </w:pPr>
    </w:p>
    <w:p w14:paraId="4F0634F1" w14:textId="77777777" w:rsidR="00CB7B03" w:rsidRDefault="00CB7B03" w:rsidP="00971EEF">
      <w:pPr>
        <w:jc w:val="right"/>
        <w:rPr>
          <w:sz w:val="24"/>
          <w:szCs w:val="24"/>
        </w:rPr>
      </w:pPr>
    </w:p>
    <w:p w14:paraId="5313FB28" w14:textId="26BD80E2" w:rsidR="00145444" w:rsidRPr="00202D84" w:rsidRDefault="00145444" w:rsidP="00971EEF">
      <w:pPr>
        <w:jc w:val="right"/>
        <w:rPr>
          <w:sz w:val="24"/>
          <w:szCs w:val="24"/>
        </w:rPr>
      </w:pPr>
      <w:r w:rsidRPr="00202D84">
        <w:rPr>
          <w:sz w:val="24"/>
          <w:szCs w:val="24"/>
        </w:rPr>
        <w:t xml:space="preserve">      Με τιμή,</w:t>
      </w:r>
    </w:p>
    <w:p w14:paraId="4096FDB4" w14:textId="77777777" w:rsidR="00145444" w:rsidRPr="00202D84" w:rsidRDefault="00145444" w:rsidP="00971EEF">
      <w:pPr>
        <w:jc w:val="right"/>
        <w:rPr>
          <w:b/>
          <w:bCs/>
          <w:sz w:val="24"/>
          <w:szCs w:val="24"/>
        </w:rPr>
      </w:pPr>
      <w:r w:rsidRPr="00202D84">
        <w:rPr>
          <w:b/>
          <w:bCs/>
          <w:sz w:val="24"/>
          <w:szCs w:val="24"/>
        </w:rPr>
        <w:t>Φάνης Χ. Σπανός</w:t>
      </w:r>
    </w:p>
    <w:p w14:paraId="7B8FC9DD" w14:textId="77777777" w:rsidR="00145444" w:rsidRPr="00202D84" w:rsidRDefault="00145444" w:rsidP="00971EEF">
      <w:pPr>
        <w:jc w:val="right"/>
        <w:rPr>
          <w:sz w:val="24"/>
          <w:szCs w:val="24"/>
        </w:rPr>
      </w:pPr>
      <w:r w:rsidRPr="00202D84">
        <w:rPr>
          <w:sz w:val="24"/>
          <w:szCs w:val="24"/>
        </w:rPr>
        <w:t>Περιφερειάρχης Στερεάς Ελλάδας</w:t>
      </w:r>
    </w:p>
    <w:p w14:paraId="5334BFBB" w14:textId="3ACF9513" w:rsidR="000D54B3" w:rsidRPr="00186FC9" w:rsidRDefault="00145444" w:rsidP="00C21CE8">
      <w:pPr>
        <w:jc w:val="right"/>
        <w:rPr>
          <w:b/>
          <w:bCs/>
          <w:sz w:val="24"/>
          <w:szCs w:val="24"/>
        </w:rPr>
      </w:pPr>
      <w:r w:rsidRPr="00202D84">
        <w:rPr>
          <w:sz w:val="24"/>
          <w:szCs w:val="24"/>
        </w:rPr>
        <w:t>Γεν. Γραμματέας ΕΝΠΕ</w:t>
      </w:r>
    </w:p>
    <w:sectPr w:rsidR="000D54B3" w:rsidRPr="00186FC9" w:rsidSect="00F52E23">
      <w:headerReference w:type="default" r:id="rId9"/>
      <w:footerReference w:type="default" r:id="rId10"/>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09541" w14:textId="77777777" w:rsidR="00D00CAA" w:rsidRDefault="00D00CAA" w:rsidP="00BE2A76">
      <w:pPr>
        <w:spacing w:after="0" w:line="240" w:lineRule="auto"/>
      </w:pPr>
      <w:r>
        <w:separator/>
      </w:r>
    </w:p>
  </w:endnote>
  <w:endnote w:type="continuationSeparator" w:id="0">
    <w:p w14:paraId="0F9745DE" w14:textId="77777777" w:rsidR="00D00CAA" w:rsidRDefault="00D00CAA" w:rsidP="00BE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1E5E0" w14:textId="34928B7A" w:rsidR="00384682" w:rsidRDefault="00384682">
    <w:pPr>
      <w:pStyle w:val="ac"/>
    </w:pPr>
    <w:r>
      <w:rPr>
        <w:noProof/>
        <w:color w:val="808080" w:themeColor="background1" w:themeShade="80"/>
      </w:rPr>
      <mc:AlternateContent>
        <mc:Choice Requires="wpg">
          <w:drawing>
            <wp:anchor distT="0" distB="0" distL="0" distR="0" simplePos="0" relativeHeight="251660288" behindDoc="0" locked="0" layoutInCell="1" allowOverlap="1" wp14:anchorId="74FD8AAE" wp14:editId="3DBE1A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Ομάδα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Ορθογώνιο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Πλαίσιο κειμένου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808080" w:themeColor="background1" w:themeShade="80"/>
                                <w:sz w:val="28"/>
                                <w:szCs w:val="28"/>
                              </w:rPr>
                              <w:alias w:val="Ημερομηνία"/>
                              <w:tag w:val=""/>
                              <w:id w:val="-1063724354"/>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Content>
                              <w:p w14:paraId="5A0BF270" w14:textId="77E15655" w:rsidR="00384682" w:rsidRPr="009772F8" w:rsidRDefault="00F31E75" w:rsidP="009772F8">
                                <w:pPr>
                                  <w:jc w:val="center"/>
                                  <w:rPr>
                                    <w:color w:val="808080" w:themeColor="background1" w:themeShade="80"/>
                                    <w:sz w:val="28"/>
                                    <w:szCs w:val="28"/>
                                  </w:rPr>
                                </w:pPr>
                                <w:r>
                                  <w:rPr>
                                    <w:color w:val="808080" w:themeColor="background1" w:themeShade="80"/>
                                    <w:sz w:val="28"/>
                                    <w:szCs w:val="28"/>
                                  </w:rPr>
                                  <w:t xml:space="preserve">ΑΠΟΛΟΓΙΣΜΟΣ ΠΕΠΡΑΓΜΕΝΩΝ </w:t>
                                </w:r>
                                <w:r w:rsidR="00D762CF">
                                  <w:rPr>
                                    <w:color w:val="808080" w:themeColor="background1" w:themeShade="80"/>
                                    <w:sz w:val="28"/>
                                    <w:szCs w:val="28"/>
                                  </w:rPr>
                                  <w:t>ΣΕΠΤΕΜΒΡΙΟΥ - ΟΚΤΩΒΡΙΟΥ</w:t>
                                </w:r>
                                <w:r>
                                  <w:rPr>
                                    <w:color w:val="808080" w:themeColor="background1" w:themeShade="80"/>
                                    <w:sz w:val="28"/>
                                    <w:szCs w:val="28"/>
                                  </w:rPr>
                                  <w:t xml:space="preserve"> 2024</w:t>
                                </w:r>
                              </w:p>
                            </w:sdtContent>
                          </w:sdt>
                          <w:p w14:paraId="1760A15C" w14:textId="77777777" w:rsidR="00384682" w:rsidRDefault="0038468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4FD8AAE" id="Ομάδα 7" o:spid="_x0000_s1031"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">
              <v:rect id="Ορθογώνιο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Πλαίσιο κειμένου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808080" w:themeColor="background1" w:themeShade="80"/>
                          <w:sz w:val="28"/>
                          <w:szCs w:val="28"/>
                        </w:rPr>
                        <w:alias w:val="Ημερομηνία"/>
                        <w:tag w:val=""/>
                        <w:id w:val="-1063724354"/>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Content>
                        <w:p w14:paraId="5A0BF270" w14:textId="77E15655" w:rsidR="00384682" w:rsidRPr="009772F8" w:rsidRDefault="00F31E75" w:rsidP="009772F8">
                          <w:pPr>
                            <w:jc w:val="center"/>
                            <w:rPr>
                              <w:color w:val="808080" w:themeColor="background1" w:themeShade="80"/>
                              <w:sz w:val="28"/>
                              <w:szCs w:val="28"/>
                            </w:rPr>
                          </w:pPr>
                          <w:r>
                            <w:rPr>
                              <w:color w:val="808080" w:themeColor="background1" w:themeShade="80"/>
                              <w:sz w:val="28"/>
                              <w:szCs w:val="28"/>
                            </w:rPr>
                            <w:t xml:space="preserve">ΑΠΟΛΟΓΙΣΜΟΣ ΠΕΠΡΑΓΜΕΝΩΝ </w:t>
                          </w:r>
                          <w:r w:rsidR="00D762CF">
                            <w:rPr>
                              <w:color w:val="808080" w:themeColor="background1" w:themeShade="80"/>
                              <w:sz w:val="28"/>
                              <w:szCs w:val="28"/>
                            </w:rPr>
                            <w:t>ΣΕΠΤΕΜΒΡΙΟΥ - ΟΚΤΩΒΡΙΟΥ</w:t>
                          </w:r>
                          <w:r>
                            <w:rPr>
                              <w:color w:val="808080" w:themeColor="background1" w:themeShade="80"/>
                              <w:sz w:val="28"/>
                              <w:szCs w:val="28"/>
                            </w:rPr>
                            <w:t xml:space="preserve"> 2024</w:t>
                          </w:r>
                        </w:p>
                      </w:sdtContent>
                    </w:sdt>
                    <w:p w14:paraId="1760A15C" w14:textId="77777777" w:rsidR="00384682" w:rsidRDefault="0038468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1064404" wp14:editId="286C2C50">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Ορθογώνιο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1B04C2" w14:textId="74C77534" w:rsidR="00384682" w:rsidRDefault="003846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64404" id="Ορθογώνιο 8" o:spid="_x0000_s1034"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11B04C2" w14:textId="74C77534" w:rsidR="00384682" w:rsidRDefault="003846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70AC8" w14:textId="77777777" w:rsidR="00D00CAA" w:rsidRDefault="00D00CAA" w:rsidP="00BE2A76">
      <w:pPr>
        <w:spacing w:after="0" w:line="240" w:lineRule="auto"/>
      </w:pPr>
      <w:r>
        <w:separator/>
      </w:r>
    </w:p>
  </w:footnote>
  <w:footnote w:type="continuationSeparator" w:id="0">
    <w:p w14:paraId="0809E639" w14:textId="77777777" w:rsidR="00D00CAA" w:rsidRDefault="00D00CAA" w:rsidP="00BE2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CB41" w14:textId="4482890D" w:rsidR="00384682" w:rsidRDefault="0010171F">
    <w:pPr>
      <w:pStyle w:val="ab"/>
    </w:pPr>
    <w:r>
      <w:rPr>
        <w:noProof/>
      </w:rPr>
      <w:drawing>
        <wp:anchor distT="0" distB="0" distL="114300" distR="114300" simplePos="0" relativeHeight="251661312" behindDoc="0" locked="0" layoutInCell="1" allowOverlap="1" wp14:anchorId="5ED09DC6" wp14:editId="7CFB3AB5">
          <wp:simplePos x="0" y="0"/>
          <wp:positionH relativeFrom="margin">
            <wp:align>center</wp:align>
          </wp:positionH>
          <wp:positionV relativeFrom="page">
            <wp:posOffset>457200</wp:posOffset>
          </wp:positionV>
          <wp:extent cx="860400" cy="860400"/>
          <wp:effectExtent l="0" t="0" r="0" b="0"/>
          <wp:wrapTopAndBottom/>
          <wp:docPr id="514053273" name="Εικόνα 4" descr="Εικόνα που περιέχει σχεδίαση,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53273" name="Εικόνα 4" descr="Εικόνα που περιέχει σχεδίαση, γραμματοσειρά, στιγμιότυπο οθόνης,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860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805"/>
    <w:multiLevelType w:val="hybridMultilevel"/>
    <w:tmpl w:val="0F1E6328"/>
    <w:lvl w:ilvl="0" w:tplc="9606DC18">
      <w:start w:val="1"/>
      <w:numFmt w:val="bullet"/>
      <w:lvlText w:val=""/>
      <w:lvlJc w:val="left"/>
      <w:pPr>
        <w:ind w:left="1800" w:hanging="360"/>
      </w:pPr>
      <w:rPr>
        <w:rFonts w:ascii="Wingdings" w:hAnsi="Wingdings" w:hint="default"/>
        <w:color w:val="auto"/>
        <w:sz w:val="28"/>
        <w:szCs w:val="28"/>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15:restartNumberingAfterBreak="0">
    <w:nsid w:val="082C22FA"/>
    <w:multiLevelType w:val="hybridMultilevel"/>
    <w:tmpl w:val="13B087A6"/>
    <w:lvl w:ilvl="0" w:tplc="915ACE7C">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125C8D"/>
    <w:multiLevelType w:val="hybridMultilevel"/>
    <w:tmpl w:val="A13E41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926E9B"/>
    <w:multiLevelType w:val="hybridMultilevel"/>
    <w:tmpl w:val="2D50B08A"/>
    <w:lvl w:ilvl="0" w:tplc="6D1652F6">
      <w:numFmt w:val="bullet"/>
      <w:lvlText w:val="-"/>
      <w:lvlJc w:val="left"/>
      <w:pPr>
        <w:ind w:left="1080" w:hanging="360"/>
      </w:pPr>
      <w:rPr>
        <w:rFonts w:ascii="Calibri" w:eastAsiaTheme="minorHAnsi" w:hAnsi="Calibri" w:cs="Calibri" w:hint="default"/>
        <w:color w:val="auto"/>
        <w:sz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5D834EA"/>
    <w:multiLevelType w:val="hybridMultilevel"/>
    <w:tmpl w:val="FD0A30AE"/>
    <w:lvl w:ilvl="0" w:tplc="E336122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0B6129"/>
    <w:multiLevelType w:val="multilevel"/>
    <w:tmpl w:val="54B0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2635B"/>
    <w:multiLevelType w:val="hybridMultilevel"/>
    <w:tmpl w:val="EB523B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C527A3"/>
    <w:multiLevelType w:val="hybridMultilevel"/>
    <w:tmpl w:val="894221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9B54D9C"/>
    <w:multiLevelType w:val="hybridMultilevel"/>
    <w:tmpl w:val="284C5C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CA56BFA"/>
    <w:multiLevelType w:val="hybridMultilevel"/>
    <w:tmpl w:val="4D76169A"/>
    <w:lvl w:ilvl="0" w:tplc="8D4878DE">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0" w15:restartNumberingAfterBreak="0">
    <w:nsid w:val="41674780"/>
    <w:multiLevelType w:val="hybridMultilevel"/>
    <w:tmpl w:val="877AD2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49843D2"/>
    <w:multiLevelType w:val="hybridMultilevel"/>
    <w:tmpl w:val="0BE828E8"/>
    <w:lvl w:ilvl="0" w:tplc="1440305E">
      <w:numFmt w:val="bullet"/>
      <w:lvlText w:val="-"/>
      <w:lvlJc w:val="left"/>
      <w:pPr>
        <w:ind w:left="1080" w:hanging="360"/>
      </w:pPr>
      <w:rPr>
        <w:rFonts w:ascii="Aptos" w:eastAsiaTheme="minorHAnsi" w:hAnsi="Apto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48B87432"/>
    <w:multiLevelType w:val="hybridMultilevel"/>
    <w:tmpl w:val="78F035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499928E9"/>
    <w:multiLevelType w:val="hybridMultilevel"/>
    <w:tmpl w:val="6082C020"/>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C260C33"/>
    <w:multiLevelType w:val="hybridMultilevel"/>
    <w:tmpl w:val="843C8D6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560666DD"/>
    <w:multiLevelType w:val="multilevel"/>
    <w:tmpl w:val="E0C0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291FD8"/>
    <w:multiLevelType w:val="multilevel"/>
    <w:tmpl w:val="BC38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904586"/>
    <w:multiLevelType w:val="hybridMultilevel"/>
    <w:tmpl w:val="1EF02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8F56E4D"/>
    <w:multiLevelType w:val="hybridMultilevel"/>
    <w:tmpl w:val="8E860F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CC3603F"/>
    <w:multiLevelType w:val="hybridMultilevel"/>
    <w:tmpl w:val="37DA05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E1A4D7F"/>
    <w:multiLevelType w:val="hybridMultilevel"/>
    <w:tmpl w:val="6AF6CF10"/>
    <w:lvl w:ilvl="0" w:tplc="3530EF78">
      <w:numFmt w:val="bullet"/>
      <w:lvlText w:val="-"/>
      <w:lvlJc w:val="left"/>
      <w:pPr>
        <w:ind w:left="1800" w:hanging="360"/>
      </w:pPr>
      <w:rPr>
        <w:rFonts w:ascii="Aptos" w:eastAsiaTheme="minorHAnsi" w:hAnsi="Aptos" w:cstheme="minorBidi" w:hint="default"/>
        <w:b/>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1" w15:restartNumberingAfterBreak="0">
    <w:nsid w:val="5EB9226F"/>
    <w:multiLevelType w:val="multilevel"/>
    <w:tmpl w:val="5E50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B92BCF"/>
    <w:multiLevelType w:val="multilevel"/>
    <w:tmpl w:val="9E46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2E2470"/>
    <w:multiLevelType w:val="hybridMultilevel"/>
    <w:tmpl w:val="240C33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55C3878"/>
    <w:multiLevelType w:val="hybridMultilevel"/>
    <w:tmpl w:val="40A217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7B72946"/>
    <w:multiLevelType w:val="hybridMultilevel"/>
    <w:tmpl w:val="03342316"/>
    <w:lvl w:ilvl="0" w:tplc="C2C82BB4">
      <w:numFmt w:val="bullet"/>
      <w:lvlText w:val="-"/>
      <w:lvlJc w:val="left"/>
      <w:pPr>
        <w:ind w:left="1080" w:hanging="360"/>
      </w:pPr>
      <w:rPr>
        <w:rFonts w:ascii="Aptos" w:eastAsiaTheme="minorHAnsi" w:hAnsi="Apto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67C24640"/>
    <w:multiLevelType w:val="hybridMultilevel"/>
    <w:tmpl w:val="7346A6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E77E75"/>
    <w:multiLevelType w:val="multilevel"/>
    <w:tmpl w:val="31D2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F942F7"/>
    <w:multiLevelType w:val="hybridMultilevel"/>
    <w:tmpl w:val="79529C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AF1602C"/>
    <w:multiLevelType w:val="hybridMultilevel"/>
    <w:tmpl w:val="AB602A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574666"/>
    <w:multiLevelType w:val="hybridMultilevel"/>
    <w:tmpl w:val="98F8109A"/>
    <w:lvl w:ilvl="0" w:tplc="4912952A">
      <w:start w:val="1"/>
      <w:numFmt w:val="bullet"/>
      <w:lvlText w:val=""/>
      <w:lvlJc w:val="left"/>
      <w:pPr>
        <w:ind w:left="1080" w:hanging="360"/>
      </w:pPr>
      <w:rPr>
        <w:rFonts w:ascii="Wingdings" w:hAnsi="Wingdings"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6E3E1DCE"/>
    <w:multiLevelType w:val="hybridMultilevel"/>
    <w:tmpl w:val="1A1C0C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8FC1B60"/>
    <w:multiLevelType w:val="hybridMultilevel"/>
    <w:tmpl w:val="C342726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B065B09"/>
    <w:multiLevelType w:val="hybridMultilevel"/>
    <w:tmpl w:val="EDEAE8D6"/>
    <w:lvl w:ilvl="0" w:tplc="601459DE">
      <w:numFmt w:val="bullet"/>
      <w:lvlText w:val="-"/>
      <w:lvlJc w:val="left"/>
      <w:pPr>
        <w:ind w:left="1080" w:hanging="360"/>
      </w:pPr>
      <w:rPr>
        <w:rFonts w:ascii="Aptos" w:eastAsiaTheme="minorHAnsi" w:hAnsi="Apto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15:restartNumberingAfterBreak="0">
    <w:nsid w:val="7B443947"/>
    <w:multiLevelType w:val="hybridMultilevel"/>
    <w:tmpl w:val="3D58A9AA"/>
    <w:lvl w:ilvl="0" w:tplc="8EA83622">
      <w:numFmt w:val="bullet"/>
      <w:lvlText w:val="-"/>
      <w:lvlJc w:val="left"/>
      <w:pPr>
        <w:ind w:left="1080" w:hanging="360"/>
      </w:pPr>
      <w:rPr>
        <w:rFonts w:ascii="Aptos" w:eastAsiaTheme="minorHAnsi" w:hAnsi="Apto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7F275506"/>
    <w:multiLevelType w:val="hybridMultilevel"/>
    <w:tmpl w:val="3B6E3D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72437443">
    <w:abstractNumId w:val="13"/>
  </w:num>
  <w:num w:numId="2" w16cid:durableId="1291668524">
    <w:abstractNumId w:val="1"/>
  </w:num>
  <w:num w:numId="3" w16cid:durableId="927234472">
    <w:abstractNumId w:val="29"/>
  </w:num>
  <w:num w:numId="4" w16cid:durableId="1183546727">
    <w:abstractNumId w:val="3"/>
  </w:num>
  <w:num w:numId="5" w16cid:durableId="1987739303">
    <w:abstractNumId w:val="6"/>
  </w:num>
  <w:num w:numId="6" w16cid:durableId="187570076">
    <w:abstractNumId w:val="28"/>
  </w:num>
  <w:num w:numId="7" w16cid:durableId="319888530">
    <w:abstractNumId w:val="12"/>
  </w:num>
  <w:num w:numId="8" w16cid:durableId="703672798">
    <w:abstractNumId w:val="23"/>
  </w:num>
  <w:num w:numId="9" w16cid:durableId="796609753">
    <w:abstractNumId w:val="24"/>
  </w:num>
  <w:num w:numId="10" w16cid:durableId="2085638478">
    <w:abstractNumId w:val="26"/>
  </w:num>
  <w:num w:numId="11" w16cid:durableId="1161505142">
    <w:abstractNumId w:val="19"/>
  </w:num>
  <w:num w:numId="12" w16cid:durableId="1362902433">
    <w:abstractNumId w:val="2"/>
  </w:num>
  <w:num w:numId="13" w16cid:durableId="1825202742">
    <w:abstractNumId w:val="35"/>
  </w:num>
  <w:num w:numId="14" w16cid:durableId="1223061847">
    <w:abstractNumId w:val="4"/>
  </w:num>
  <w:num w:numId="15" w16cid:durableId="392436905">
    <w:abstractNumId w:val="34"/>
  </w:num>
  <w:num w:numId="16" w16cid:durableId="1703900007">
    <w:abstractNumId w:val="32"/>
  </w:num>
  <w:num w:numId="17" w16cid:durableId="1357735109">
    <w:abstractNumId w:val="7"/>
  </w:num>
  <w:num w:numId="18" w16cid:durableId="356659955">
    <w:abstractNumId w:val="17"/>
  </w:num>
  <w:num w:numId="19" w16cid:durableId="876089226">
    <w:abstractNumId w:val="14"/>
  </w:num>
  <w:num w:numId="20" w16cid:durableId="246966012">
    <w:abstractNumId w:val="27"/>
  </w:num>
  <w:num w:numId="21" w16cid:durableId="2113738242">
    <w:abstractNumId w:val="5"/>
  </w:num>
  <w:num w:numId="22" w16cid:durableId="1130829537">
    <w:abstractNumId w:val="25"/>
  </w:num>
  <w:num w:numId="23" w16cid:durableId="436371211">
    <w:abstractNumId w:val="11"/>
  </w:num>
  <w:num w:numId="24" w16cid:durableId="828179997">
    <w:abstractNumId w:val="9"/>
  </w:num>
  <w:num w:numId="25" w16cid:durableId="603003229">
    <w:abstractNumId w:val="33"/>
  </w:num>
  <w:num w:numId="26" w16cid:durableId="248084513">
    <w:abstractNumId w:val="18"/>
  </w:num>
  <w:num w:numId="27" w16cid:durableId="356152457">
    <w:abstractNumId w:val="0"/>
  </w:num>
  <w:num w:numId="28" w16cid:durableId="1370570919">
    <w:abstractNumId w:val="21"/>
  </w:num>
  <w:num w:numId="29" w16cid:durableId="1862165622">
    <w:abstractNumId w:val="10"/>
  </w:num>
  <w:num w:numId="30" w16cid:durableId="1527477888">
    <w:abstractNumId w:val="30"/>
  </w:num>
  <w:num w:numId="31" w16cid:durableId="1893612156">
    <w:abstractNumId w:val="22"/>
  </w:num>
  <w:num w:numId="32" w16cid:durableId="1058287397">
    <w:abstractNumId w:val="16"/>
  </w:num>
  <w:num w:numId="33" w16cid:durableId="763846419">
    <w:abstractNumId w:val="15"/>
  </w:num>
  <w:num w:numId="34" w16cid:durableId="39130792">
    <w:abstractNumId w:val="31"/>
  </w:num>
  <w:num w:numId="35" w16cid:durableId="402219168">
    <w:abstractNumId w:val="20"/>
  </w:num>
  <w:num w:numId="36" w16cid:durableId="1739129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F2"/>
    <w:rsid w:val="0000659F"/>
    <w:rsid w:val="000167FB"/>
    <w:rsid w:val="00032698"/>
    <w:rsid w:val="00033371"/>
    <w:rsid w:val="00035569"/>
    <w:rsid w:val="000512ED"/>
    <w:rsid w:val="00061306"/>
    <w:rsid w:val="000715EE"/>
    <w:rsid w:val="000A04BC"/>
    <w:rsid w:val="000A0E84"/>
    <w:rsid w:val="000B64DE"/>
    <w:rsid w:val="000B767C"/>
    <w:rsid w:val="000C1BF3"/>
    <w:rsid w:val="000D1A75"/>
    <w:rsid w:val="000D54B3"/>
    <w:rsid w:val="000F1275"/>
    <w:rsid w:val="0010032B"/>
    <w:rsid w:val="0010171F"/>
    <w:rsid w:val="0010760A"/>
    <w:rsid w:val="00114500"/>
    <w:rsid w:val="00133AE6"/>
    <w:rsid w:val="00145444"/>
    <w:rsid w:val="00160FB5"/>
    <w:rsid w:val="00165834"/>
    <w:rsid w:val="00171D62"/>
    <w:rsid w:val="001776F4"/>
    <w:rsid w:val="00186FC9"/>
    <w:rsid w:val="001E24DE"/>
    <w:rsid w:val="00202D84"/>
    <w:rsid w:val="00211E18"/>
    <w:rsid w:val="00216CE4"/>
    <w:rsid w:val="0022193C"/>
    <w:rsid w:val="00224D9E"/>
    <w:rsid w:val="00233C84"/>
    <w:rsid w:val="00237B99"/>
    <w:rsid w:val="002439F4"/>
    <w:rsid w:val="00244785"/>
    <w:rsid w:val="00246789"/>
    <w:rsid w:val="002513AB"/>
    <w:rsid w:val="00264555"/>
    <w:rsid w:val="00265CE3"/>
    <w:rsid w:val="002760D8"/>
    <w:rsid w:val="002839FA"/>
    <w:rsid w:val="00287F25"/>
    <w:rsid w:val="002A2969"/>
    <w:rsid w:val="002B6A4A"/>
    <w:rsid w:val="002D5373"/>
    <w:rsid w:val="002E7129"/>
    <w:rsid w:val="00311C4F"/>
    <w:rsid w:val="003212B5"/>
    <w:rsid w:val="00323DED"/>
    <w:rsid w:val="00326B32"/>
    <w:rsid w:val="003352A5"/>
    <w:rsid w:val="003358E2"/>
    <w:rsid w:val="0036350A"/>
    <w:rsid w:val="003820D7"/>
    <w:rsid w:val="00384682"/>
    <w:rsid w:val="00386697"/>
    <w:rsid w:val="0039242E"/>
    <w:rsid w:val="00394F51"/>
    <w:rsid w:val="003A355F"/>
    <w:rsid w:val="003B14FB"/>
    <w:rsid w:val="003B2E82"/>
    <w:rsid w:val="003E47B7"/>
    <w:rsid w:val="003E48FF"/>
    <w:rsid w:val="003F5643"/>
    <w:rsid w:val="004020BE"/>
    <w:rsid w:val="00402203"/>
    <w:rsid w:val="00405186"/>
    <w:rsid w:val="004056C5"/>
    <w:rsid w:val="00423CC8"/>
    <w:rsid w:val="004247D6"/>
    <w:rsid w:val="004367EE"/>
    <w:rsid w:val="004646CB"/>
    <w:rsid w:val="00485C82"/>
    <w:rsid w:val="004B4D8D"/>
    <w:rsid w:val="004B5D53"/>
    <w:rsid w:val="004B683D"/>
    <w:rsid w:val="004C14A5"/>
    <w:rsid w:val="004D2CB1"/>
    <w:rsid w:val="004E20A7"/>
    <w:rsid w:val="004E2610"/>
    <w:rsid w:val="004E3B75"/>
    <w:rsid w:val="004F0CF4"/>
    <w:rsid w:val="004F343E"/>
    <w:rsid w:val="004F63B7"/>
    <w:rsid w:val="00505042"/>
    <w:rsid w:val="00510863"/>
    <w:rsid w:val="00510DCA"/>
    <w:rsid w:val="00516BB4"/>
    <w:rsid w:val="00520CF7"/>
    <w:rsid w:val="00523BF0"/>
    <w:rsid w:val="00525AF0"/>
    <w:rsid w:val="00526D3E"/>
    <w:rsid w:val="005329DF"/>
    <w:rsid w:val="00555059"/>
    <w:rsid w:val="00562A8C"/>
    <w:rsid w:val="00564142"/>
    <w:rsid w:val="00565611"/>
    <w:rsid w:val="00566B32"/>
    <w:rsid w:val="00566E91"/>
    <w:rsid w:val="005830B1"/>
    <w:rsid w:val="00584447"/>
    <w:rsid w:val="00585943"/>
    <w:rsid w:val="00596079"/>
    <w:rsid w:val="005A1215"/>
    <w:rsid w:val="005C519B"/>
    <w:rsid w:val="005F7744"/>
    <w:rsid w:val="00613D2D"/>
    <w:rsid w:val="00614AF2"/>
    <w:rsid w:val="0063075C"/>
    <w:rsid w:val="00630A91"/>
    <w:rsid w:val="006319C2"/>
    <w:rsid w:val="00635706"/>
    <w:rsid w:val="00666AA8"/>
    <w:rsid w:val="00676A5D"/>
    <w:rsid w:val="00695894"/>
    <w:rsid w:val="006A6DF9"/>
    <w:rsid w:val="006B1529"/>
    <w:rsid w:val="006C0415"/>
    <w:rsid w:val="006C5894"/>
    <w:rsid w:val="006D1D0B"/>
    <w:rsid w:val="006D7D1D"/>
    <w:rsid w:val="006E641F"/>
    <w:rsid w:val="006F513D"/>
    <w:rsid w:val="006F7F0E"/>
    <w:rsid w:val="0070381C"/>
    <w:rsid w:val="007220B0"/>
    <w:rsid w:val="007221D6"/>
    <w:rsid w:val="00743CD2"/>
    <w:rsid w:val="007459E7"/>
    <w:rsid w:val="00752F62"/>
    <w:rsid w:val="00766171"/>
    <w:rsid w:val="00774E5E"/>
    <w:rsid w:val="007862CF"/>
    <w:rsid w:val="00796941"/>
    <w:rsid w:val="007971B5"/>
    <w:rsid w:val="007A1D4D"/>
    <w:rsid w:val="007A7719"/>
    <w:rsid w:val="007B059A"/>
    <w:rsid w:val="007C1FA0"/>
    <w:rsid w:val="007C35BA"/>
    <w:rsid w:val="007D02C7"/>
    <w:rsid w:val="007D22C7"/>
    <w:rsid w:val="007F7091"/>
    <w:rsid w:val="008017A7"/>
    <w:rsid w:val="0080630D"/>
    <w:rsid w:val="00810DFD"/>
    <w:rsid w:val="00824D3E"/>
    <w:rsid w:val="00827568"/>
    <w:rsid w:val="00835F1B"/>
    <w:rsid w:val="00851BDC"/>
    <w:rsid w:val="00857537"/>
    <w:rsid w:val="008575B5"/>
    <w:rsid w:val="008A1FE9"/>
    <w:rsid w:val="008C1A6D"/>
    <w:rsid w:val="008C43AF"/>
    <w:rsid w:val="008D3BBB"/>
    <w:rsid w:val="008D4F85"/>
    <w:rsid w:val="008E79BD"/>
    <w:rsid w:val="0090771F"/>
    <w:rsid w:val="00910E92"/>
    <w:rsid w:val="0093354D"/>
    <w:rsid w:val="00942B89"/>
    <w:rsid w:val="0094461B"/>
    <w:rsid w:val="009530E1"/>
    <w:rsid w:val="00971EEF"/>
    <w:rsid w:val="009729DC"/>
    <w:rsid w:val="00975845"/>
    <w:rsid w:val="009772F8"/>
    <w:rsid w:val="0098678A"/>
    <w:rsid w:val="009A02C3"/>
    <w:rsid w:val="009A6CD2"/>
    <w:rsid w:val="009A6E7C"/>
    <w:rsid w:val="009D0B48"/>
    <w:rsid w:val="009D0EE0"/>
    <w:rsid w:val="009D1FBA"/>
    <w:rsid w:val="009D4C1E"/>
    <w:rsid w:val="009D53C5"/>
    <w:rsid w:val="009E4260"/>
    <w:rsid w:val="00A22F7F"/>
    <w:rsid w:val="00A23531"/>
    <w:rsid w:val="00A35677"/>
    <w:rsid w:val="00A37663"/>
    <w:rsid w:val="00A420B6"/>
    <w:rsid w:val="00A46957"/>
    <w:rsid w:val="00A5158C"/>
    <w:rsid w:val="00A55ED8"/>
    <w:rsid w:val="00A619AB"/>
    <w:rsid w:val="00A73CF2"/>
    <w:rsid w:val="00A74001"/>
    <w:rsid w:val="00A74130"/>
    <w:rsid w:val="00A9482E"/>
    <w:rsid w:val="00A971C1"/>
    <w:rsid w:val="00AE0E07"/>
    <w:rsid w:val="00AE3D1F"/>
    <w:rsid w:val="00B01085"/>
    <w:rsid w:val="00B22978"/>
    <w:rsid w:val="00B2306B"/>
    <w:rsid w:val="00B32EB0"/>
    <w:rsid w:val="00B50568"/>
    <w:rsid w:val="00B60697"/>
    <w:rsid w:val="00B61B26"/>
    <w:rsid w:val="00B6434F"/>
    <w:rsid w:val="00B66D09"/>
    <w:rsid w:val="00B75954"/>
    <w:rsid w:val="00B80B40"/>
    <w:rsid w:val="00B83811"/>
    <w:rsid w:val="00B8613E"/>
    <w:rsid w:val="00B91BCB"/>
    <w:rsid w:val="00BC3248"/>
    <w:rsid w:val="00BC349E"/>
    <w:rsid w:val="00BC7B81"/>
    <w:rsid w:val="00BE2A76"/>
    <w:rsid w:val="00BE2D3E"/>
    <w:rsid w:val="00BE4A51"/>
    <w:rsid w:val="00BF16DD"/>
    <w:rsid w:val="00BF4B93"/>
    <w:rsid w:val="00C21CE8"/>
    <w:rsid w:val="00C264E0"/>
    <w:rsid w:val="00C2707E"/>
    <w:rsid w:val="00C32607"/>
    <w:rsid w:val="00C32717"/>
    <w:rsid w:val="00C406FA"/>
    <w:rsid w:val="00C50259"/>
    <w:rsid w:val="00C56F0C"/>
    <w:rsid w:val="00C62C2D"/>
    <w:rsid w:val="00C71D3A"/>
    <w:rsid w:val="00C86783"/>
    <w:rsid w:val="00C90C47"/>
    <w:rsid w:val="00C934AB"/>
    <w:rsid w:val="00C94943"/>
    <w:rsid w:val="00CB7A78"/>
    <w:rsid w:val="00CB7B03"/>
    <w:rsid w:val="00CD14AB"/>
    <w:rsid w:val="00CD3436"/>
    <w:rsid w:val="00CE1808"/>
    <w:rsid w:val="00CF5A7F"/>
    <w:rsid w:val="00CF623E"/>
    <w:rsid w:val="00CF6F91"/>
    <w:rsid w:val="00D00CAA"/>
    <w:rsid w:val="00D042E8"/>
    <w:rsid w:val="00D06088"/>
    <w:rsid w:val="00D138FF"/>
    <w:rsid w:val="00D21074"/>
    <w:rsid w:val="00D25811"/>
    <w:rsid w:val="00D25903"/>
    <w:rsid w:val="00D27425"/>
    <w:rsid w:val="00D32673"/>
    <w:rsid w:val="00D33C41"/>
    <w:rsid w:val="00D34A66"/>
    <w:rsid w:val="00D4480B"/>
    <w:rsid w:val="00D44F94"/>
    <w:rsid w:val="00D57CCD"/>
    <w:rsid w:val="00D61CA3"/>
    <w:rsid w:val="00D67120"/>
    <w:rsid w:val="00D762CF"/>
    <w:rsid w:val="00D90308"/>
    <w:rsid w:val="00D91362"/>
    <w:rsid w:val="00D9781D"/>
    <w:rsid w:val="00DA189C"/>
    <w:rsid w:val="00DB653C"/>
    <w:rsid w:val="00DC1433"/>
    <w:rsid w:val="00DC3912"/>
    <w:rsid w:val="00DE3949"/>
    <w:rsid w:val="00DE6F82"/>
    <w:rsid w:val="00DE79BE"/>
    <w:rsid w:val="00E116EB"/>
    <w:rsid w:val="00E27EA3"/>
    <w:rsid w:val="00E33B57"/>
    <w:rsid w:val="00E37C78"/>
    <w:rsid w:val="00E4151C"/>
    <w:rsid w:val="00E46402"/>
    <w:rsid w:val="00E46444"/>
    <w:rsid w:val="00E57990"/>
    <w:rsid w:val="00E76636"/>
    <w:rsid w:val="00E76A66"/>
    <w:rsid w:val="00E80B9E"/>
    <w:rsid w:val="00E8103B"/>
    <w:rsid w:val="00E827ED"/>
    <w:rsid w:val="00EA58C7"/>
    <w:rsid w:val="00EA72DF"/>
    <w:rsid w:val="00EA78FA"/>
    <w:rsid w:val="00EB4B3C"/>
    <w:rsid w:val="00EB613B"/>
    <w:rsid w:val="00EB6D20"/>
    <w:rsid w:val="00EC2623"/>
    <w:rsid w:val="00EC4E4A"/>
    <w:rsid w:val="00EC6F8D"/>
    <w:rsid w:val="00ED789E"/>
    <w:rsid w:val="00EE1026"/>
    <w:rsid w:val="00EE5E84"/>
    <w:rsid w:val="00EE7FE1"/>
    <w:rsid w:val="00EF7AAA"/>
    <w:rsid w:val="00F03766"/>
    <w:rsid w:val="00F24A05"/>
    <w:rsid w:val="00F31E75"/>
    <w:rsid w:val="00F41B29"/>
    <w:rsid w:val="00F4282E"/>
    <w:rsid w:val="00F43F17"/>
    <w:rsid w:val="00F44870"/>
    <w:rsid w:val="00F52E23"/>
    <w:rsid w:val="00F53B7D"/>
    <w:rsid w:val="00F767DD"/>
    <w:rsid w:val="00F7721B"/>
    <w:rsid w:val="00F93E63"/>
    <w:rsid w:val="00FA4886"/>
    <w:rsid w:val="00FB2582"/>
    <w:rsid w:val="00FC34A3"/>
    <w:rsid w:val="00FD5960"/>
    <w:rsid w:val="00FE4DE8"/>
    <w:rsid w:val="00FE5E96"/>
    <w:rsid w:val="00FF1B80"/>
    <w:rsid w:val="00FF30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9F258"/>
  <w15:chartTrackingRefBased/>
  <w15:docId w15:val="{6CD644CF-2038-43A0-8BD6-EFD32B2F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697"/>
  </w:style>
  <w:style w:type="paragraph" w:styleId="1">
    <w:name w:val="heading 1"/>
    <w:basedOn w:val="a"/>
    <w:next w:val="a"/>
    <w:link w:val="1Char"/>
    <w:uiPriority w:val="9"/>
    <w:qFormat/>
    <w:rsid w:val="00A7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7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73C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73C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73C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73C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73C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73C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73C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3CF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73CF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73CF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73CF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73CF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73CF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73CF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73CF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73CF2"/>
    <w:rPr>
      <w:rFonts w:eastAsiaTheme="majorEastAsia" w:cstheme="majorBidi"/>
      <w:color w:val="272727" w:themeColor="text1" w:themeTint="D8"/>
    </w:rPr>
  </w:style>
  <w:style w:type="paragraph" w:styleId="a3">
    <w:name w:val="Title"/>
    <w:basedOn w:val="a"/>
    <w:next w:val="a"/>
    <w:link w:val="Char"/>
    <w:uiPriority w:val="10"/>
    <w:qFormat/>
    <w:rsid w:val="00A73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73CF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73CF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73CF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73CF2"/>
    <w:pPr>
      <w:spacing w:before="160"/>
      <w:jc w:val="center"/>
    </w:pPr>
    <w:rPr>
      <w:i/>
      <w:iCs/>
      <w:color w:val="404040" w:themeColor="text1" w:themeTint="BF"/>
    </w:rPr>
  </w:style>
  <w:style w:type="character" w:customStyle="1" w:styleId="Char1">
    <w:name w:val="Απόσπασμα Char"/>
    <w:basedOn w:val="a0"/>
    <w:link w:val="a5"/>
    <w:uiPriority w:val="29"/>
    <w:rsid w:val="00A73CF2"/>
    <w:rPr>
      <w:i/>
      <w:iCs/>
      <w:color w:val="404040" w:themeColor="text1" w:themeTint="BF"/>
    </w:rPr>
  </w:style>
  <w:style w:type="paragraph" w:styleId="a6">
    <w:name w:val="List Paragraph"/>
    <w:basedOn w:val="a"/>
    <w:uiPriority w:val="99"/>
    <w:qFormat/>
    <w:rsid w:val="00A73CF2"/>
    <w:pPr>
      <w:ind w:left="720"/>
      <w:contextualSpacing/>
    </w:pPr>
  </w:style>
  <w:style w:type="character" w:styleId="a7">
    <w:name w:val="Intense Emphasis"/>
    <w:basedOn w:val="a0"/>
    <w:uiPriority w:val="21"/>
    <w:qFormat/>
    <w:rsid w:val="00A73CF2"/>
    <w:rPr>
      <w:i/>
      <w:iCs/>
      <w:color w:val="0F4761" w:themeColor="accent1" w:themeShade="BF"/>
    </w:rPr>
  </w:style>
  <w:style w:type="paragraph" w:styleId="a8">
    <w:name w:val="Intense Quote"/>
    <w:basedOn w:val="a"/>
    <w:next w:val="a"/>
    <w:link w:val="Char2"/>
    <w:uiPriority w:val="30"/>
    <w:qFormat/>
    <w:rsid w:val="00A7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73CF2"/>
    <w:rPr>
      <w:i/>
      <w:iCs/>
      <w:color w:val="0F4761" w:themeColor="accent1" w:themeShade="BF"/>
    </w:rPr>
  </w:style>
  <w:style w:type="character" w:styleId="a9">
    <w:name w:val="Intense Reference"/>
    <w:basedOn w:val="a0"/>
    <w:uiPriority w:val="32"/>
    <w:qFormat/>
    <w:rsid w:val="00A73CF2"/>
    <w:rPr>
      <w:b/>
      <w:bCs/>
      <w:smallCaps/>
      <w:color w:val="0F4761" w:themeColor="accent1" w:themeShade="BF"/>
      <w:spacing w:val="5"/>
    </w:rPr>
  </w:style>
  <w:style w:type="paragraph" w:styleId="aa">
    <w:name w:val="No Spacing"/>
    <w:link w:val="Char3"/>
    <w:uiPriority w:val="1"/>
    <w:qFormat/>
    <w:rsid w:val="00A73CF2"/>
    <w:pPr>
      <w:spacing w:after="0" w:line="240" w:lineRule="auto"/>
    </w:pPr>
    <w:rPr>
      <w:rFonts w:eastAsiaTheme="minorEastAsia"/>
      <w:kern w:val="0"/>
      <w:lang w:eastAsia="el-GR"/>
      <w14:ligatures w14:val="none"/>
    </w:rPr>
  </w:style>
  <w:style w:type="character" w:customStyle="1" w:styleId="Char3">
    <w:name w:val="Χωρίς διάστιχο Char"/>
    <w:basedOn w:val="a0"/>
    <w:link w:val="aa"/>
    <w:uiPriority w:val="1"/>
    <w:rsid w:val="00A73CF2"/>
    <w:rPr>
      <w:rFonts w:eastAsiaTheme="minorEastAsia"/>
      <w:kern w:val="0"/>
      <w:lang w:eastAsia="el-GR"/>
      <w14:ligatures w14:val="none"/>
    </w:rPr>
  </w:style>
  <w:style w:type="paragraph" w:styleId="ab">
    <w:name w:val="header"/>
    <w:basedOn w:val="a"/>
    <w:link w:val="Char4"/>
    <w:uiPriority w:val="99"/>
    <w:unhideWhenUsed/>
    <w:rsid w:val="00BE2A76"/>
    <w:pPr>
      <w:tabs>
        <w:tab w:val="center" w:pos="4153"/>
        <w:tab w:val="right" w:pos="8306"/>
      </w:tabs>
      <w:spacing w:after="0" w:line="240" w:lineRule="auto"/>
    </w:pPr>
  </w:style>
  <w:style w:type="character" w:customStyle="1" w:styleId="Char4">
    <w:name w:val="Κεφαλίδα Char"/>
    <w:basedOn w:val="a0"/>
    <w:link w:val="ab"/>
    <w:uiPriority w:val="99"/>
    <w:rsid w:val="00BE2A76"/>
  </w:style>
  <w:style w:type="paragraph" w:styleId="ac">
    <w:name w:val="footer"/>
    <w:basedOn w:val="a"/>
    <w:link w:val="Char5"/>
    <w:uiPriority w:val="99"/>
    <w:unhideWhenUsed/>
    <w:rsid w:val="00BE2A76"/>
    <w:pPr>
      <w:tabs>
        <w:tab w:val="center" w:pos="4153"/>
        <w:tab w:val="right" w:pos="8306"/>
      </w:tabs>
      <w:spacing w:after="0" w:line="240" w:lineRule="auto"/>
    </w:pPr>
  </w:style>
  <w:style w:type="character" w:customStyle="1" w:styleId="Char5">
    <w:name w:val="Υποσέλιδο Char"/>
    <w:basedOn w:val="a0"/>
    <w:link w:val="ac"/>
    <w:uiPriority w:val="99"/>
    <w:rsid w:val="00BE2A76"/>
  </w:style>
  <w:style w:type="paragraph" w:styleId="Web">
    <w:name w:val="Normal (Web)"/>
    <w:basedOn w:val="a"/>
    <w:uiPriority w:val="99"/>
    <w:unhideWhenUsed/>
    <w:rsid w:val="00D57CC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4E3B75"/>
    <w:rPr>
      <w:color w:val="467886" w:themeColor="hyperlink"/>
      <w:u w:val="single"/>
    </w:rPr>
  </w:style>
  <w:style w:type="character" w:styleId="ad">
    <w:name w:val="Unresolved Mention"/>
    <w:basedOn w:val="a0"/>
    <w:uiPriority w:val="99"/>
    <w:semiHidden/>
    <w:unhideWhenUsed/>
    <w:rsid w:val="004E3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4854">
      <w:bodyDiv w:val="1"/>
      <w:marLeft w:val="0"/>
      <w:marRight w:val="0"/>
      <w:marTop w:val="0"/>
      <w:marBottom w:val="0"/>
      <w:divBdr>
        <w:top w:val="none" w:sz="0" w:space="0" w:color="auto"/>
        <w:left w:val="none" w:sz="0" w:space="0" w:color="auto"/>
        <w:bottom w:val="none" w:sz="0" w:space="0" w:color="auto"/>
        <w:right w:val="none" w:sz="0" w:space="0" w:color="auto"/>
      </w:divBdr>
    </w:div>
    <w:div w:id="101145521">
      <w:bodyDiv w:val="1"/>
      <w:marLeft w:val="0"/>
      <w:marRight w:val="0"/>
      <w:marTop w:val="0"/>
      <w:marBottom w:val="0"/>
      <w:divBdr>
        <w:top w:val="none" w:sz="0" w:space="0" w:color="auto"/>
        <w:left w:val="none" w:sz="0" w:space="0" w:color="auto"/>
        <w:bottom w:val="none" w:sz="0" w:space="0" w:color="auto"/>
        <w:right w:val="none" w:sz="0" w:space="0" w:color="auto"/>
      </w:divBdr>
    </w:div>
    <w:div w:id="114836348">
      <w:bodyDiv w:val="1"/>
      <w:marLeft w:val="0"/>
      <w:marRight w:val="0"/>
      <w:marTop w:val="0"/>
      <w:marBottom w:val="0"/>
      <w:divBdr>
        <w:top w:val="none" w:sz="0" w:space="0" w:color="auto"/>
        <w:left w:val="none" w:sz="0" w:space="0" w:color="auto"/>
        <w:bottom w:val="none" w:sz="0" w:space="0" w:color="auto"/>
        <w:right w:val="none" w:sz="0" w:space="0" w:color="auto"/>
      </w:divBdr>
    </w:div>
    <w:div w:id="172887449">
      <w:bodyDiv w:val="1"/>
      <w:marLeft w:val="0"/>
      <w:marRight w:val="0"/>
      <w:marTop w:val="0"/>
      <w:marBottom w:val="0"/>
      <w:divBdr>
        <w:top w:val="none" w:sz="0" w:space="0" w:color="auto"/>
        <w:left w:val="none" w:sz="0" w:space="0" w:color="auto"/>
        <w:bottom w:val="none" w:sz="0" w:space="0" w:color="auto"/>
        <w:right w:val="none" w:sz="0" w:space="0" w:color="auto"/>
      </w:divBdr>
    </w:div>
    <w:div w:id="187716296">
      <w:bodyDiv w:val="1"/>
      <w:marLeft w:val="0"/>
      <w:marRight w:val="0"/>
      <w:marTop w:val="0"/>
      <w:marBottom w:val="0"/>
      <w:divBdr>
        <w:top w:val="none" w:sz="0" w:space="0" w:color="auto"/>
        <w:left w:val="none" w:sz="0" w:space="0" w:color="auto"/>
        <w:bottom w:val="none" w:sz="0" w:space="0" w:color="auto"/>
        <w:right w:val="none" w:sz="0" w:space="0" w:color="auto"/>
      </w:divBdr>
    </w:div>
    <w:div w:id="283196346">
      <w:bodyDiv w:val="1"/>
      <w:marLeft w:val="0"/>
      <w:marRight w:val="0"/>
      <w:marTop w:val="0"/>
      <w:marBottom w:val="0"/>
      <w:divBdr>
        <w:top w:val="none" w:sz="0" w:space="0" w:color="auto"/>
        <w:left w:val="none" w:sz="0" w:space="0" w:color="auto"/>
        <w:bottom w:val="none" w:sz="0" w:space="0" w:color="auto"/>
        <w:right w:val="none" w:sz="0" w:space="0" w:color="auto"/>
      </w:divBdr>
    </w:div>
    <w:div w:id="287052636">
      <w:bodyDiv w:val="1"/>
      <w:marLeft w:val="0"/>
      <w:marRight w:val="0"/>
      <w:marTop w:val="0"/>
      <w:marBottom w:val="0"/>
      <w:divBdr>
        <w:top w:val="none" w:sz="0" w:space="0" w:color="auto"/>
        <w:left w:val="none" w:sz="0" w:space="0" w:color="auto"/>
        <w:bottom w:val="none" w:sz="0" w:space="0" w:color="auto"/>
        <w:right w:val="none" w:sz="0" w:space="0" w:color="auto"/>
      </w:divBdr>
      <w:divsChild>
        <w:div w:id="277487835">
          <w:marLeft w:val="0"/>
          <w:marRight w:val="0"/>
          <w:marTop w:val="0"/>
          <w:marBottom w:val="0"/>
          <w:divBdr>
            <w:top w:val="none" w:sz="0" w:space="0" w:color="auto"/>
            <w:left w:val="none" w:sz="0" w:space="0" w:color="auto"/>
            <w:bottom w:val="none" w:sz="0" w:space="0" w:color="auto"/>
            <w:right w:val="none" w:sz="0" w:space="0" w:color="auto"/>
          </w:divBdr>
        </w:div>
        <w:div w:id="285696117">
          <w:marLeft w:val="0"/>
          <w:marRight w:val="0"/>
          <w:marTop w:val="0"/>
          <w:marBottom w:val="0"/>
          <w:divBdr>
            <w:top w:val="none" w:sz="0" w:space="0" w:color="auto"/>
            <w:left w:val="none" w:sz="0" w:space="0" w:color="auto"/>
            <w:bottom w:val="none" w:sz="0" w:space="0" w:color="auto"/>
            <w:right w:val="none" w:sz="0" w:space="0" w:color="auto"/>
          </w:divBdr>
        </w:div>
      </w:divsChild>
    </w:div>
    <w:div w:id="300155236">
      <w:bodyDiv w:val="1"/>
      <w:marLeft w:val="0"/>
      <w:marRight w:val="0"/>
      <w:marTop w:val="0"/>
      <w:marBottom w:val="0"/>
      <w:divBdr>
        <w:top w:val="none" w:sz="0" w:space="0" w:color="auto"/>
        <w:left w:val="none" w:sz="0" w:space="0" w:color="auto"/>
        <w:bottom w:val="none" w:sz="0" w:space="0" w:color="auto"/>
        <w:right w:val="none" w:sz="0" w:space="0" w:color="auto"/>
      </w:divBdr>
    </w:div>
    <w:div w:id="366104860">
      <w:bodyDiv w:val="1"/>
      <w:marLeft w:val="0"/>
      <w:marRight w:val="0"/>
      <w:marTop w:val="0"/>
      <w:marBottom w:val="0"/>
      <w:divBdr>
        <w:top w:val="none" w:sz="0" w:space="0" w:color="auto"/>
        <w:left w:val="none" w:sz="0" w:space="0" w:color="auto"/>
        <w:bottom w:val="none" w:sz="0" w:space="0" w:color="auto"/>
        <w:right w:val="none" w:sz="0" w:space="0" w:color="auto"/>
      </w:divBdr>
    </w:div>
    <w:div w:id="388309341">
      <w:bodyDiv w:val="1"/>
      <w:marLeft w:val="0"/>
      <w:marRight w:val="0"/>
      <w:marTop w:val="0"/>
      <w:marBottom w:val="0"/>
      <w:divBdr>
        <w:top w:val="none" w:sz="0" w:space="0" w:color="auto"/>
        <w:left w:val="none" w:sz="0" w:space="0" w:color="auto"/>
        <w:bottom w:val="none" w:sz="0" w:space="0" w:color="auto"/>
        <w:right w:val="none" w:sz="0" w:space="0" w:color="auto"/>
      </w:divBdr>
    </w:div>
    <w:div w:id="435561559">
      <w:bodyDiv w:val="1"/>
      <w:marLeft w:val="0"/>
      <w:marRight w:val="0"/>
      <w:marTop w:val="0"/>
      <w:marBottom w:val="0"/>
      <w:divBdr>
        <w:top w:val="none" w:sz="0" w:space="0" w:color="auto"/>
        <w:left w:val="none" w:sz="0" w:space="0" w:color="auto"/>
        <w:bottom w:val="none" w:sz="0" w:space="0" w:color="auto"/>
        <w:right w:val="none" w:sz="0" w:space="0" w:color="auto"/>
      </w:divBdr>
    </w:div>
    <w:div w:id="446200311">
      <w:bodyDiv w:val="1"/>
      <w:marLeft w:val="0"/>
      <w:marRight w:val="0"/>
      <w:marTop w:val="0"/>
      <w:marBottom w:val="0"/>
      <w:divBdr>
        <w:top w:val="none" w:sz="0" w:space="0" w:color="auto"/>
        <w:left w:val="none" w:sz="0" w:space="0" w:color="auto"/>
        <w:bottom w:val="none" w:sz="0" w:space="0" w:color="auto"/>
        <w:right w:val="none" w:sz="0" w:space="0" w:color="auto"/>
      </w:divBdr>
    </w:div>
    <w:div w:id="455223761">
      <w:bodyDiv w:val="1"/>
      <w:marLeft w:val="0"/>
      <w:marRight w:val="0"/>
      <w:marTop w:val="0"/>
      <w:marBottom w:val="0"/>
      <w:divBdr>
        <w:top w:val="none" w:sz="0" w:space="0" w:color="auto"/>
        <w:left w:val="none" w:sz="0" w:space="0" w:color="auto"/>
        <w:bottom w:val="none" w:sz="0" w:space="0" w:color="auto"/>
        <w:right w:val="none" w:sz="0" w:space="0" w:color="auto"/>
      </w:divBdr>
      <w:divsChild>
        <w:div w:id="174809806">
          <w:marLeft w:val="0"/>
          <w:marRight w:val="0"/>
          <w:marTop w:val="75"/>
          <w:marBottom w:val="75"/>
          <w:divBdr>
            <w:top w:val="none" w:sz="0" w:space="0" w:color="auto"/>
            <w:left w:val="none" w:sz="0" w:space="0" w:color="auto"/>
            <w:bottom w:val="none" w:sz="0" w:space="0" w:color="auto"/>
            <w:right w:val="none" w:sz="0" w:space="0" w:color="auto"/>
          </w:divBdr>
        </w:div>
      </w:divsChild>
    </w:div>
    <w:div w:id="501359229">
      <w:bodyDiv w:val="1"/>
      <w:marLeft w:val="0"/>
      <w:marRight w:val="0"/>
      <w:marTop w:val="0"/>
      <w:marBottom w:val="0"/>
      <w:divBdr>
        <w:top w:val="none" w:sz="0" w:space="0" w:color="auto"/>
        <w:left w:val="none" w:sz="0" w:space="0" w:color="auto"/>
        <w:bottom w:val="none" w:sz="0" w:space="0" w:color="auto"/>
        <w:right w:val="none" w:sz="0" w:space="0" w:color="auto"/>
      </w:divBdr>
    </w:div>
    <w:div w:id="593780104">
      <w:bodyDiv w:val="1"/>
      <w:marLeft w:val="0"/>
      <w:marRight w:val="0"/>
      <w:marTop w:val="0"/>
      <w:marBottom w:val="0"/>
      <w:divBdr>
        <w:top w:val="none" w:sz="0" w:space="0" w:color="auto"/>
        <w:left w:val="none" w:sz="0" w:space="0" w:color="auto"/>
        <w:bottom w:val="none" w:sz="0" w:space="0" w:color="auto"/>
        <w:right w:val="none" w:sz="0" w:space="0" w:color="auto"/>
      </w:divBdr>
    </w:div>
    <w:div w:id="655110863">
      <w:bodyDiv w:val="1"/>
      <w:marLeft w:val="0"/>
      <w:marRight w:val="0"/>
      <w:marTop w:val="0"/>
      <w:marBottom w:val="0"/>
      <w:divBdr>
        <w:top w:val="none" w:sz="0" w:space="0" w:color="auto"/>
        <w:left w:val="none" w:sz="0" w:space="0" w:color="auto"/>
        <w:bottom w:val="none" w:sz="0" w:space="0" w:color="auto"/>
        <w:right w:val="none" w:sz="0" w:space="0" w:color="auto"/>
      </w:divBdr>
      <w:divsChild>
        <w:div w:id="2109152208">
          <w:marLeft w:val="0"/>
          <w:marRight w:val="0"/>
          <w:marTop w:val="0"/>
          <w:marBottom w:val="0"/>
          <w:divBdr>
            <w:top w:val="none" w:sz="0" w:space="0" w:color="auto"/>
            <w:left w:val="none" w:sz="0" w:space="0" w:color="auto"/>
            <w:bottom w:val="none" w:sz="0" w:space="0" w:color="auto"/>
            <w:right w:val="none" w:sz="0" w:space="0" w:color="auto"/>
          </w:divBdr>
          <w:divsChild>
            <w:div w:id="1932004446">
              <w:marLeft w:val="0"/>
              <w:marRight w:val="0"/>
              <w:marTop w:val="0"/>
              <w:marBottom w:val="0"/>
              <w:divBdr>
                <w:top w:val="none" w:sz="0" w:space="0" w:color="auto"/>
                <w:left w:val="none" w:sz="0" w:space="0" w:color="auto"/>
                <w:bottom w:val="none" w:sz="0" w:space="0" w:color="auto"/>
                <w:right w:val="none" w:sz="0" w:space="0" w:color="auto"/>
              </w:divBdr>
            </w:div>
          </w:divsChild>
        </w:div>
        <w:div w:id="461966428">
          <w:marLeft w:val="0"/>
          <w:marRight w:val="0"/>
          <w:marTop w:val="120"/>
          <w:marBottom w:val="0"/>
          <w:divBdr>
            <w:top w:val="none" w:sz="0" w:space="0" w:color="auto"/>
            <w:left w:val="none" w:sz="0" w:space="0" w:color="auto"/>
            <w:bottom w:val="none" w:sz="0" w:space="0" w:color="auto"/>
            <w:right w:val="none" w:sz="0" w:space="0" w:color="auto"/>
          </w:divBdr>
          <w:divsChild>
            <w:div w:id="47992588">
              <w:marLeft w:val="0"/>
              <w:marRight w:val="0"/>
              <w:marTop w:val="0"/>
              <w:marBottom w:val="0"/>
              <w:divBdr>
                <w:top w:val="none" w:sz="0" w:space="0" w:color="auto"/>
                <w:left w:val="none" w:sz="0" w:space="0" w:color="auto"/>
                <w:bottom w:val="none" w:sz="0" w:space="0" w:color="auto"/>
                <w:right w:val="none" w:sz="0" w:space="0" w:color="auto"/>
              </w:divBdr>
            </w:div>
            <w:div w:id="779648955">
              <w:marLeft w:val="0"/>
              <w:marRight w:val="0"/>
              <w:marTop w:val="0"/>
              <w:marBottom w:val="0"/>
              <w:divBdr>
                <w:top w:val="none" w:sz="0" w:space="0" w:color="auto"/>
                <w:left w:val="none" w:sz="0" w:space="0" w:color="auto"/>
                <w:bottom w:val="none" w:sz="0" w:space="0" w:color="auto"/>
                <w:right w:val="none" w:sz="0" w:space="0" w:color="auto"/>
              </w:divBdr>
            </w:div>
            <w:div w:id="1570653920">
              <w:marLeft w:val="0"/>
              <w:marRight w:val="0"/>
              <w:marTop w:val="0"/>
              <w:marBottom w:val="0"/>
              <w:divBdr>
                <w:top w:val="none" w:sz="0" w:space="0" w:color="auto"/>
                <w:left w:val="none" w:sz="0" w:space="0" w:color="auto"/>
                <w:bottom w:val="none" w:sz="0" w:space="0" w:color="auto"/>
                <w:right w:val="none" w:sz="0" w:space="0" w:color="auto"/>
              </w:divBdr>
            </w:div>
            <w:div w:id="670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4157">
      <w:bodyDiv w:val="1"/>
      <w:marLeft w:val="0"/>
      <w:marRight w:val="0"/>
      <w:marTop w:val="0"/>
      <w:marBottom w:val="0"/>
      <w:divBdr>
        <w:top w:val="none" w:sz="0" w:space="0" w:color="auto"/>
        <w:left w:val="none" w:sz="0" w:space="0" w:color="auto"/>
        <w:bottom w:val="none" w:sz="0" w:space="0" w:color="auto"/>
        <w:right w:val="none" w:sz="0" w:space="0" w:color="auto"/>
      </w:divBdr>
    </w:div>
    <w:div w:id="977147783">
      <w:bodyDiv w:val="1"/>
      <w:marLeft w:val="0"/>
      <w:marRight w:val="0"/>
      <w:marTop w:val="0"/>
      <w:marBottom w:val="0"/>
      <w:divBdr>
        <w:top w:val="none" w:sz="0" w:space="0" w:color="auto"/>
        <w:left w:val="none" w:sz="0" w:space="0" w:color="auto"/>
        <w:bottom w:val="none" w:sz="0" w:space="0" w:color="auto"/>
        <w:right w:val="none" w:sz="0" w:space="0" w:color="auto"/>
      </w:divBdr>
    </w:div>
    <w:div w:id="1126923638">
      <w:bodyDiv w:val="1"/>
      <w:marLeft w:val="0"/>
      <w:marRight w:val="0"/>
      <w:marTop w:val="0"/>
      <w:marBottom w:val="0"/>
      <w:divBdr>
        <w:top w:val="none" w:sz="0" w:space="0" w:color="auto"/>
        <w:left w:val="none" w:sz="0" w:space="0" w:color="auto"/>
        <w:bottom w:val="none" w:sz="0" w:space="0" w:color="auto"/>
        <w:right w:val="none" w:sz="0" w:space="0" w:color="auto"/>
      </w:divBdr>
    </w:div>
    <w:div w:id="1178160804">
      <w:bodyDiv w:val="1"/>
      <w:marLeft w:val="0"/>
      <w:marRight w:val="0"/>
      <w:marTop w:val="0"/>
      <w:marBottom w:val="0"/>
      <w:divBdr>
        <w:top w:val="none" w:sz="0" w:space="0" w:color="auto"/>
        <w:left w:val="none" w:sz="0" w:space="0" w:color="auto"/>
        <w:bottom w:val="none" w:sz="0" w:space="0" w:color="auto"/>
        <w:right w:val="none" w:sz="0" w:space="0" w:color="auto"/>
      </w:divBdr>
    </w:div>
    <w:div w:id="1212422988">
      <w:bodyDiv w:val="1"/>
      <w:marLeft w:val="0"/>
      <w:marRight w:val="0"/>
      <w:marTop w:val="0"/>
      <w:marBottom w:val="0"/>
      <w:divBdr>
        <w:top w:val="none" w:sz="0" w:space="0" w:color="auto"/>
        <w:left w:val="none" w:sz="0" w:space="0" w:color="auto"/>
        <w:bottom w:val="none" w:sz="0" w:space="0" w:color="auto"/>
        <w:right w:val="none" w:sz="0" w:space="0" w:color="auto"/>
      </w:divBdr>
    </w:div>
    <w:div w:id="1257398521">
      <w:bodyDiv w:val="1"/>
      <w:marLeft w:val="0"/>
      <w:marRight w:val="0"/>
      <w:marTop w:val="0"/>
      <w:marBottom w:val="0"/>
      <w:divBdr>
        <w:top w:val="none" w:sz="0" w:space="0" w:color="auto"/>
        <w:left w:val="none" w:sz="0" w:space="0" w:color="auto"/>
        <w:bottom w:val="none" w:sz="0" w:space="0" w:color="auto"/>
        <w:right w:val="none" w:sz="0" w:space="0" w:color="auto"/>
      </w:divBdr>
    </w:div>
    <w:div w:id="1284657335">
      <w:bodyDiv w:val="1"/>
      <w:marLeft w:val="0"/>
      <w:marRight w:val="0"/>
      <w:marTop w:val="0"/>
      <w:marBottom w:val="0"/>
      <w:divBdr>
        <w:top w:val="none" w:sz="0" w:space="0" w:color="auto"/>
        <w:left w:val="none" w:sz="0" w:space="0" w:color="auto"/>
        <w:bottom w:val="none" w:sz="0" w:space="0" w:color="auto"/>
        <w:right w:val="none" w:sz="0" w:space="0" w:color="auto"/>
      </w:divBdr>
    </w:div>
    <w:div w:id="1352680964">
      <w:bodyDiv w:val="1"/>
      <w:marLeft w:val="0"/>
      <w:marRight w:val="0"/>
      <w:marTop w:val="0"/>
      <w:marBottom w:val="0"/>
      <w:divBdr>
        <w:top w:val="none" w:sz="0" w:space="0" w:color="auto"/>
        <w:left w:val="none" w:sz="0" w:space="0" w:color="auto"/>
        <w:bottom w:val="none" w:sz="0" w:space="0" w:color="auto"/>
        <w:right w:val="none" w:sz="0" w:space="0" w:color="auto"/>
      </w:divBdr>
    </w:div>
    <w:div w:id="1355300655">
      <w:bodyDiv w:val="1"/>
      <w:marLeft w:val="0"/>
      <w:marRight w:val="0"/>
      <w:marTop w:val="0"/>
      <w:marBottom w:val="0"/>
      <w:divBdr>
        <w:top w:val="none" w:sz="0" w:space="0" w:color="auto"/>
        <w:left w:val="none" w:sz="0" w:space="0" w:color="auto"/>
        <w:bottom w:val="none" w:sz="0" w:space="0" w:color="auto"/>
        <w:right w:val="none" w:sz="0" w:space="0" w:color="auto"/>
      </w:divBdr>
    </w:div>
    <w:div w:id="1461146812">
      <w:bodyDiv w:val="1"/>
      <w:marLeft w:val="0"/>
      <w:marRight w:val="0"/>
      <w:marTop w:val="0"/>
      <w:marBottom w:val="0"/>
      <w:divBdr>
        <w:top w:val="none" w:sz="0" w:space="0" w:color="auto"/>
        <w:left w:val="none" w:sz="0" w:space="0" w:color="auto"/>
        <w:bottom w:val="none" w:sz="0" w:space="0" w:color="auto"/>
        <w:right w:val="none" w:sz="0" w:space="0" w:color="auto"/>
      </w:divBdr>
    </w:div>
    <w:div w:id="1519150448">
      <w:bodyDiv w:val="1"/>
      <w:marLeft w:val="0"/>
      <w:marRight w:val="0"/>
      <w:marTop w:val="0"/>
      <w:marBottom w:val="0"/>
      <w:divBdr>
        <w:top w:val="none" w:sz="0" w:space="0" w:color="auto"/>
        <w:left w:val="none" w:sz="0" w:space="0" w:color="auto"/>
        <w:bottom w:val="none" w:sz="0" w:space="0" w:color="auto"/>
        <w:right w:val="none" w:sz="0" w:space="0" w:color="auto"/>
      </w:divBdr>
    </w:div>
    <w:div w:id="1700623395">
      <w:bodyDiv w:val="1"/>
      <w:marLeft w:val="0"/>
      <w:marRight w:val="0"/>
      <w:marTop w:val="0"/>
      <w:marBottom w:val="0"/>
      <w:divBdr>
        <w:top w:val="none" w:sz="0" w:space="0" w:color="auto"/>
        <w:left w:val="none" w:sz="0" w:space="0" w:color="auto"/>
        <w:bottom w:val="none" w:sz="0" w:space="0" w:color="auto"/>
        <w:right w:val="none" w:sz="0" w:space="0" w:color="auto"/>
      </w:divBdr>
    </w:div>
    <w:div w:id="1841384947">
      <w:bodyDiv w:val="1"/>
      <w:marLeft w:val="0"/>
      <w:marRight w:val="0"/>
      <w:marTop w:val="0"/>
      <w:marBottom w:val="0"/>
      <w:divBdr>
        <w:top w:val="none" w:sz="0" w:space="0" w:color="auto"/>
        <w:left w:val="none" w:sz="0" w:space="0" w:color="auto"/>
        <w:bottom w:val="none" w:sz="0" w:space="0" w:color="auto"/>
        <w:right w:val="none" w:sz="0" w:space="0" w:color="auto"/>
      </w:divBdr>
    </w:div>
    <w:div w:id="1900044908">
      <w:bodyDiv w:val="1"/>
      <w:marLeft w:val="0"/>
      <w:marRight w:val="0"/>
      <w:marTop w:val="0"/>
      <w:marBottom w:val="0"/>
      <w:divBdr>
        <w:top w:val="none" w:sz="0" w:space="0" w:color="auto"/>
        <w:left w:val="none" w:sz="0" w:space="0" w:color="auto"/>
        <w:bottom w:val="none" w:sz="0" w:space="0" w:color="auto"/>
        <w:right w:val="none" w:sz="0" w:space="0" w:color="auto"/>
      </w:divBdr>
    </w:div>
    <w:div w:id="2114012458">
      <w:bodyDiv w:val="1"/>
      <w:marLeft w:val="0"/>
      <w:marRight w:val="0"/>
      <w:marTop w:val="0"/>
      <w:marBottom w:val="0"/>
      <w:divBdr>
        <w:top w:val="none" w:sz="0" w:space="0" w:color="auto"/>
        <w:left w:val="none" w:sz="0" w:space="0" w:color="auto"/>
        <w:bottom w:val="none" w:sz="0" w:space="0" w:color="auto"/>
        <w:right w:val="none" w:sz="0" w:space="0" w:color="auto"/>
      </w:divBdr>
    </w:div>
    <w:div w:id="21371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ΑΠΟΛΟΓΙΣΜΟΣ ΠΕΠΡΑΓΜΕΝΩΝ ΣΕΠΤΕΜΒΡΙΟΥ - ΟΚΤΩΒΡΙΟΥ 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12</Pages>
  <Words>4373</Words>
  <Characters>23615</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ΑΝΤΩΝΙΟΥ, ΝΙΚΟΛΑΟΣ</dc:creator>
  <cp:keywords/>
  <dc:description/>
  <cp:lastModifiedBy>ΑΝΤΩΝΙΟΥ, ΝΙΚΟΛΑΟΣ</cp:lastModifiedBy>
  <cp:revision>74</cp:revision>
  <dcterms:created xsi:type="dcterms:W3CDTF">2024-05-09T21:11:00Z</dcterms:created>
  <dcterms:modified xsi:type="dcterms:W3CDTF">2024-10-31T09:23:00Z</dcterms:modified>
</cp:coreProperties>
</file>