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el-GR"/>
        </w:rPr>
        <w:t xml:space="preserve">  </w:t>
      </w:r>
      <w:r>
        <w:rPr>
          <w:rFonts w:ascii="Arial" w:hAnsi="Arial" w:cs="Arial"/>
          <w:sz w:val="22"/>
          <w:szCs w:val="22"/>
          <w:lang w:eastAsia="el-GR"/>
        </w:rPr>
        <w:drawing>
          <wp:inline distT="0" distB="0" distL="0" distR="0">
            <wp:extent cx="5715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Λαμία,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18-09-2018</w:t>
      </w:r>
    </w:p>
    <w:p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ΠΕΡΙΦΕΡΕΙΑ ΣΤΕΡΕΑΣ ΕΛΛΑΔΑΣ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Αριθμ. πρωτ.: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(οικ.) 213545/2617</w:t>
      </w: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ΓΕΝΙΚΗ Δ/ΝΣΗ ΕΣΩΤΕΡΙΚΗΣ ΛΕΙΤΟΥΡΓΙΑΣ</w:t>
      </w: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Δ/ΝΣΗ ΔΙΟΙΚΗΣΗΣ</w:t>
      </w: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ΤΜΗΜΑ ΣΥΛΛΟΓΙΚΩΝ ΟΡΓΑΝΩΝ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Γραμματεία Οικονομικής Επιτροπής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του άρθρου 175 του Ν. 3852/2010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19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482"/>
        <w:gridCol w:w="4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56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Ταχ. Δ/νση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Ταχ. Κώδικας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Πληροφορίες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Αρ. τηλεφ.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Αρ.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8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 Λ. Καλυβίων 2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 35 132 Λαμία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Αναστασία Μίλη</w:t>
            </w:r>
          </w:p>
          <w:p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Ιππολύτη Μπαλκούρα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22313-5470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7, 706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 22313-54715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fldChar w:fldCharType="begin"/>
            </w:r>
            <w:r>
              <w:instrText xml:space="preserve"> HYPERLINK "mailto:oikon.epitropi@pste.gov.gr" </w:instrText>
            </w:r>
            <w:r>
              <w:fldChar w:fldCharType="separate"/>
            </w:r>
            <w:r>
              <w:rPr>
                <w:rStyle w:val="16"/>
                <w:rFonts w:ascii="Arial" w:hAnsi="Arial" w:cs="Arial"/>
                <w:sz w:val="22"/>
                <w:szCs w:val="22"/>
                <w:lang w:val="en-GB"/>
              </w:rPr>
              <w:t>oikon</w:t>
            </w:r>
            <w:r>
              <w:rPr>
                <w:rStyle w:val="16"/>
                <w:rFonts w:ascii="Arial" w:hAnsi="Arial" w:cs="Arial"/>
                <w:sz w:val="22"/>
                <w:szCs w:val="22"/>
                <w:lang w:val="en-US"/>
              </w:rPr>
              <w:t>omiki</w:t>
            </w:r>
            <w:r>
              <w:rPr>
                <w:rStyle w:val="16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16"/>
                <w:rFonts w:ascii="Arial" w:hAnsi="Arial" w:cs="Arial"/>
                <w:sz w:val="22"/>
                <w:szCs w:val="22"/>
                <w:lang w:val="en-GB"/>
              </w:rPr>
              <w:t>epitropi</w:t>
            </w:r>
            <w:r>
              <w:rPr>
                <w:rStyle w:val="16"/>
                <w:rFonts w:ascii="Arial" w:hAnsi="Arial" w:cs="Arial"/>
                <w:sz w:val="22"/>
                <w:szCs w:val="22"/>
              </w:rPr>
              <w:t>@</w:t>
            </w:r>
            <w:r>
              <w:rPr>
                <w:rStyle w:val="16"/>
                <w:rFonts w:ascii="Arial" w:hAnsi="Arial" w:cs="Arial"/>
                <w:sz w:val="22"/>
                <w:szCs w:val="22"/>
                <w:lang w:val="en-GB"/>
              </w:rPr>
              <w:t>pste</w:t>
            </w:r>
            <w:r>
              <w:rPr>
                <w:rStyle w:val="16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16"/>
                <w:rFonts w:ascii="Arial" w:hAnsi="Arial" w:cs="Arial"/>
                <w:sz w:val="22"/>
                <w:szCs w:val="22"/>
                <w:lang w:val="en-GB"/>
              </w:rPr>
              <w:t>gov</w:t>
            </w:r>
            <w:r>
              <w:rPr>
                <w:rStyle w:val="16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16"/>
                <w:rFonts w:ascii="Arial" w:hAnsi="Arial" w:cs="Arial"/>
                <w:sz w:val="22"/>
                <w:szCs w:val="22"/>
                <w:lang w:val="en-GB"/>
              </w:rPr>
              <w:t>gr</w:t>
            </w:r>
            <w:r>
              <w:rPr>
                <w:rStyle w:val="16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</w:tcPr>
          <w:p>
            <w:pPr>
              <w:tabs>
                <w:tab w:val="left" w:pos="483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     </w:t>
            </w:r>
          </w:p>
          <w:p>
            <w:pPr>
              <w:tabs>
                <w:tab w:val="left" w:pos="483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>
      <w:pPr>
        <w:jc w:val="center"/>
        <w:rPr>
          <w:rFonts w:ascii="Arial" w:hAnsi="Arial" w:cs="Arial"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ΠΙΝΑΚΑΣ ΘΕΜΑΤΩΝ - ΑΠΟΦΑΣΕΩΝ </w:t>
      </w:r>
      <w:r>
        <w:rPr>
          <w:rFonts w:ascii="Arial" w:hAnsi="Arial" w:cs="Arial"/>
          <w:b/>
          <w:sz w:val="22"/>
          <w:szCs w:val="22"/>
          <w:lang w:val="el-GR"/>
        </w:rPr>
        <w:t>ΤΗΣ 36ης</w:t>
      </w:r>
      <w:r>
        <w:rPr>
          <w:rFonts w:ascii="Arial" w:hAnsi="Arial" w:cs="Arial"/>
          <w:b/>
          <w:sz w:val="22"/>
          <w:szCs w:val="22"/>
        </w:rPr>
        <w:t xml:space="preserve"> ΣΥΝΕΔΡΙΑΣΗΣ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ΤΗΣ ΟΙΚΟΝΟΜΙΚΗΣ ΕΠΙΤΡΟΠΗΣ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ΠΕΡΙΦΕΡΕΙΑΣ ΣΤΕΡΕΑΣ ΕΛΛΑΔΑΣ</w:t>
      </w:r>
    </w:p>
    <w:p>
      <w:pPr>
        <w:jc w:val="center"/>
        <w:rPr>
          <w:rFonts w:ascii="Arial" w:hAnsi="Arial" w:cs="Arial"/>
          <w:sz w:val="26"/>
          <w:szCs w:val="26"/>
        </w:rPr>
      </w:pPr>
    </w:p>
    <w:p>
      <w:pPr>
        <w:ind w:left="0" w:leftChars="0" w:firstLine="719" w:firstLineChars="327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sz w:val="22"/>
          <w:szCs w:val="22"/>
        </w:rPr>
        <w:t xml:space="preserve">Στη Λαμία και στην αίθουσα συνεδριάσεων Περιφερειακών Επιτροπών (Λ. Καλυβίων 2, 3ος όροφος - Λαμία), σήμερα </w:t>
      </w:r>
      <w:r>
        <w:rPr>
          <w:rFonts w:ascii="Arial" w:hAnsi="Arial" w:cs="Arial"/>
          <w:b/>
          <w:bCs/>
          <w:sz w:val="22"/>
          <w:szCs w:val="22"/>
          <w:lang w:val="el-GR"/>
        </w:rPr>
        <w:t>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 xml:space="preserve">Σεπτεμβρίου </w:t>
      </w:r>
      <w:r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, ημέρα </w:t>
      </w:r>
      <w:r>
        <w:rPr>
          <w:rFonts w:ascii="Arial" w:hAnsi="Arial" w:cs="Arial"/>
          <w:b/>
          <w:sz w:val="22"/>
          <w:szCs w:val="22"/>
        </w:rPr>
        <w:t xml:space="preserve">Δευτέρα </w:t>
      </w:r>
      <w:r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 xml:space="preserve">11:00 π.μ. </w:t>
      </w:r>
      <w:r>
        <w:rPr>
          <w:rFonts w:ascii="Arial" w:hAnsi="Arial" w:cs="Arial"/>
          <w:sz w:val="22"/>
          <w:szCs w:val="22"/>
        </w:rPr>
        <w:t xml:space="preserve">συνήλθε σε (τακτική) συνεδρίαση η Οικονομική Επιτροπή που συγκροτήθηκε με την υπ΄αριθμ. 44/5-3-2017 (ΑΔΑ: ΩΗΤΙ7ΛΗ-Η07) απόφαση του Περιφερειακού Συμβουλίου Στερεάς Ελλάδας, </w:t>
      </w:r>
      <w:r>
        <w:rPr>
          <w:rFonts w:hint="default" w:ascii="Arial" w:hAnsi="Arial" w:cs="Arial"/>
          <w:sz w:val="22"/>
          <w:szCs w:val="22"/>
          <w:lang w:val="el-GR"/>
        </w:rPr>
        <w:t>υπό την προεδρία του Περιφερειάρχη Στερεάς Ελλάδας κ. Κωνσταντίνου Π. Μπακογιάννη</w:t>
      </w:r>
      <w:r>
        <w:rPr>
          <w:rFonts w:ascii="Arial" w:hAnsi="Arial" w:cs="Arial"/>
          <w:bCs/>
          <w:sz w:val="22"/>
          <w:szCs w:val="22"/>
          <w:highlight w:val="none"/>
        </w:rPr>
        <w:t xml:space="preserve"> </w:t>
      </w:r>
      <w:r>
        <w:rPr>
          <w:rFonts w:ascii="Arial" w:hAnsi="Arial" w:cs="Arial"/>
          <w:sz w:val="22"/>
          <w:szCs w:val="22"/>
        </w:rPr>
        <w:t>και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δυνάμει της υπ΄αριθμ. (οικ.)</w:t>
      </w:r>
      <w:r>
        <w:rPr>
          <w:rFonts w:ascii="Arial" w:hAnsi="Arial" w:cs="Arial"/>
          <w:sz w:val="22"/>
          <w:szCs w:val="22"/>
          <w:lang w:val="el-GR"/>
        </w:rPr>
        <w:t xml:space="preserve"> 209022/2590/12-09-2018 </w:t>
      </w:r>
      <w:r>
        <w:rPr>
          <w:rFonts w:ascii="Arial" w:hAnsi="Arial" w:cs="Arial"/>
          <w:sz w:val="22"/>
          <w:szCs w:val="22"/>
        </w:rPr>
        <w:t>πρόσκλησης του Προέδρου της, που επιδόθηκε νόμιμα σε όλα τα μέλη της σύμφωνα με τις διατάξεις του Ν. 3852/2010</w:t>
      </w:r>
      <w:r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συζήτησε τα παρακάτω θέματα, που έλαβαν αριθμό απόφασης από</w:t>
      </w:r>
      <w:r>
        <w:rPr>
          <w:rFonts w:ascii="Arial" w:hAnsi="Arial" w:cs="Arial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 xml:space="preserve">1974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έως</w:t>
      </w:r>
      <w:r>
        <w:rPr>
          <w:rFonts w:ascii="Arial" w:hAnsi="Arial" w:cs="Arial"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2033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έτους </w:t>
      </w:r>
      <w:r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201</w:t>
      </w:r>
      <w:r>
        <w:rPr>
          <w:rFonts w:ascii="Arial" w:hAnsi="Arial" w:cs="Arial"/>
          <w:b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8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 w:val="0"/>
          <w:color w:val="auto"/>
          <w:sz w:val="22"/>
          <w:szCs w:val="22"/>
        </w:rPr>
        <w:t xml:space="preserve">ΕΚΤΑΚΤΟ ΘΕΜΑ 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>1</w:t>
      </w:r>
      <w:r>
        <w:rPr>
          <w:rFonts w:ascii="Arial" w:hAnsi="Arial" w:cs="Arial"/>
          <w:b/>
          <w:bCs w:val="0"/>
          <w:color w:val="auto"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: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Έγκριση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απευθείας ανάθεσης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δαπάνης για παροχή υπηρεσίας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(δ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el-GR"/>
        </w:rPr>
        <w:t xml:space="preserve">ημοσίευση σε τοπικές εφημερίδες περίληψης απόφασης χειμερινού ωραρίου λειτουργίας πρατηρίων πώλησης καυσίμων στην </w:t>
      </w:r>
      <w:r>
        <w:rPr>
          <w:rFonts w:hint="default" w:ascii="Arial" w:hAnsi="Arial" w:cs="Arial"/>
          <w:b/>
          <w:bCs w:val="0"/>
          <w:iCs/>
          <w:sz w:val="22"/>
          <w:szCs w:val="22"/>
          <w:lang w:val="el-GR"/>
        </w:rPr>
        <w:t>Π.Ε. Φθιώτιδας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el-GR"/>
        </w:rPr>
        <w:t xml:space="preserve"> από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01-10-2018 έως 30-04-2019).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1974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color w:val="0000FF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color w:val="0000FF"/>
          <w:sz w:val="22"/>
          <w:szCs w:val="22"/>
        </w:rPr>
      </w:pPr>
      <w:r>
        <w:rPr>
          <w:rFonts w:ascii="Arial" w:hAnsi="Arial" w:cs="Arial"/>
          <w:b/>
          <w:bCs w:val="0"/>
          <w:color w:val="auto"/>
          <w:sz w:val="22"/>
          <w:szCs w:val="22"/>
        </w:rPr>
        <w:t xml:space="preserve">ΕΚΤΑΚΤΟ ΘΕΜΑ 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>2</w:t>
      </w:r>
      <w:r>
        <w:rPr>
          <w:rFonts w:ascii="Arial" w:hAnsi="Arial" w:cs="Arial"/>
          <w:b/>
          <w:bCs w:val="0"/>
          <w:color w:val="auto"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:</w:t>
      </w:r>
      <w:r>
        <w:rPr>
          <w:rFonts w:hint="default" w:ascii="Arial" w:hAnsi="Arial" w:cs="Arial"/>
          <w:b w:val="0"/>
          <w:bCs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>Σ</w:t>
      </w:r>
      <w:r>
        <w:rPr>
          <w:rFonts w:ascii="Arial" w:hAnsi="Arial" w:cs="Arial"/>
          <w:sz w:val="22"/>
          <w:szCs w:val="22"/>
        </w:rPr>
        <w:t xml:space="preserve">υγκρότηση επιτροπών για την παραλαβή των πινακίδων σήμανσης στις παραλίες </w:t>
      </w:r>
      <w:r>
        <w:rPr>
          <w:rFonts w:ascii="Arial" w:hAnsi="Arial" w:cs="Arial"/>
          <w:sz w:val="22"/>
          <w:szCs w:val="22"/>
          <w:lang w:val="el-GR"/>
        </w:rPr>
        <w:t xml:space="preserve">των δήμων </w:t>
      </w:r>
      <w:r>
        <w:rPr>
          <w:rFonts w:ascii="Arial" w:hAnsi="Arial" w:cs="Arial"/>
          <w:sz w:val="22"/>
          <w:szCs w:val="22"/>
        </w:rPr>
        <w:t>της Περιφέρειας Στερεάς Ελλάδας</w:t>
      </w:r>
      <w:r>
        <w:rPr>
          <w:rFonts w:ascii="Arial" w:hAnsi="Arial" w:cs="Arial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color w:val="0000FF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1975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0000FF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highlight w:val="none"/>
          <w:lang w:val="el-GR"/>
        </w:rPr>
      </w:pPr>
      <w:r>
        <w:rPr>
          <w:rFonts w:ascii="Arial" w:hAnsi="Arial" w:cs="Arial"/>
          <w:b/>
          <w:bCs w:val="0"/>
          <w:color w:val="auto"/>
          <w:sz w:val="22"/>
          <w:szCs w:val="22"/>
        </w:rPr>
        <w:t xml:space="preserve">ΕΚΤΑΚΤΟ ΘΕΜΑ 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>3</w:t>
      </w:r>
      <w:r>
        <w:rPr>
          <w:rFonts w:ascii="Arial" w:hAnsi="Arial" w:cs="Arial"/>
          <w:b/>
          <w:bCs w:val="0"/>
          <w:color w:val="auto"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: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</w:rPr>
        <w:t>Έγκριση δαπάνης &amp; δ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έσμευση</w:t>
      </w:r>
      <w:r>
        <w:rPr>
          <w:rFonts w:hint="default" w:ascii="Arial" w:hAnsi="Arial" w:cs="Arial"/>
          <w:b w:val="0"/>
          <w:bCs w:val="0"/>
          <w:sz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πολυετούς </w:t>
      </w:r>
      <w:r>
        <w:rPr>
          <w:rFonts w:hint="default" w:ascii="Arial" w:hAnsi="Arial" w:cs="Arial"/>
          <w:b w:val="0"/>
          <w:bCs w:val="0"/>
          <w:sz w:val="22"/>
        </w:rPr>
        <w:t>πίστωσης (φορέας 071 – Δημοσίων Επενδύσεων)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 στα πλαίσια του προγράμματος:</w:t>
      </w:r>
      <w:r>
        <w:rPr>
          <w:rFonts w:hint="default" w:ascii="Arial" w:hAnsi="Arial" w:eastAsia="Calibri-Identity-H" w:cs="Arial"/>
          <w:b w:val="0"/>
          <w:bCs w:val="0"/>
          <w:sz w:val="22"/>
          <w:szCs w:val="22"/>
          <w:lang w:val="el-GR"/>
        </w:rPr>
        <w:t>“</w:t>
      </w:r>
      <w:r>
        <w:rPr>
          <w:rFonts w:hint="default" w:ascii="Arial" w:hAnsi="Arial" w:eastAsia="Calibri-Identity-H" w:cs="Arial"/>
          <w:b w:val="0"/>
          <w:bCs w:val="0"/>
          <w:sz w:val="22"/>
          <w:szCs w:val="22"/>
          <w:lang w:val="en-US"/>
        </w:rPr>
        <w:t>TOURISM WATER MANAGMENT FOR SUSTAINABLE ADRION COASTAL AREAS”</w:t>
      </w:r>
      <w:r>
        <w:rPr>
          <w:rFonts w:hint="default" w:ascii="Arial" w:hAnsi="Arial" w:eastAsia="Calibri-Identity-H" w:cs="Arial"/>
          <w:b w:val="0"/>
          <w:bCs w:val="0"/>
          <w:sz w:val="22"/>
          <w:szCs w:val="22"/>
          <w:lang w:val="el-GR"/>
        </w:rPr>
        <w:t xml:space="preserve"> -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 “ Διαχείριση υδάτων στον τουρισμό για την βιώσιμη ανάπτυξη παράκτιων περιοχών της Αδριατικής </w:t>
      </w:r>
      <w:r>
        <w:rPr>
          <w:rFonts w:hint="default" w:ascii="Arial" w:hAnsi="Arial" w:eastAsia="Calibri-Identity-H" w:cs="Arial"/>
          <w:b w:val="0"/>
          <w:bCs w:val="0"/>
          <w:sz w:val="22"/>
          <w:szCs w:val="22"/>
          <w:lang w:val="el-GR"/>
        </w:rPr>
        <w:t>που συγχρηματοδοτείται από το πρόγραμμα Ευρωπαϊκής Εδαφικής Συνεργασίας “</w:t>
      </w:r>
      <w:r>
        <w:rPr>
          <w:rFonts w:hint="default" w:ascii="Arial" w:hAnsi="Arial" w:eastAsia="Calibri-Identity-H" w:cs="Arial"/>
          <w:b w:val="0"/>
          <w:bCs w:val="0"/>
          <w:sz w:val="22"/>
          <w:szCs w:val="22"/>
          <w:lang w:val="en-US"/>
        </w:rPr>
        <w:t xml:space="preserve">INTERREG ADRION” </w:t>
      </w:r>
      <w:r>
        <w:rPr>
          <w:rFonts w:hint="default" w:ascii="Arial" w:hAnsi="Arial" w:eastAsia="Calibri-Identity-H" w:cs="Arial"/>
          <w:b w:val="0"/>
          <w:bCs w:val="0"/>
          <w:sz w:val="22"/>
          <w:szCs w:val="22"/>
          <w:lang w:val="el-GR"/>
        </w:rPr>
        <w:t>Π.Σ.Ε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“ - Σ</w:t>
      </w:r>
      <w:r>
        <w:rPr>
          <w:rFonts w:hint="default" w:ascii="Arial" w:hAnsi="Arial" w:cs="Arial"/>
          <w:b w:val="0"/>
          <w:bCs/>
          <w:sz w:val="22"/>
          <w:lang w:val="el-GR"/>
        </w:rPr>
        <w:t xml:space="preserve">υνάντηση στο ΣΠΛΙΤ της Κροατίας στις 26-28 Σεπτεμβρίου 2018, </w:t>
      </w:r>
      <w:r>
        <w:rPr>
          <w:rFonts w:hint="default" w:ascii="Arial" w:hAnsi="Arial" w:cs="Arial"/>
          <w:b/>
          <w:bCs w:val="0"/>
          <w:sz w:val="22"/>
          <w:szCs w:val="22"/>
          <w:highlight w:val="none"/>
          <w:lang w:val="el-GR"/>
        </w:rPr>
        <w:t>ΠΕ ΦΘΙΩΤΙΔΑΣ</w:t>
      </w:r>
      <w:r>
        <w:rPr>
          <w:rFonts w:hint="default" w:ascii="Arial" w:hAnsi="Arial" w:cs="Arial"/>
          <w:b w:val="0"/>
          <w:bCs/>
          <w:sz w:val="22"/>
          <w:szCs w:val="22"/>
          <w:highlight w:val="none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color w:val="0000FF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1976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 w:val="0"/>
          <w:color w:val="auto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 w:val="0"/>
          <w:color w:val="auto"/>
          <w:sz w:val="22"/>
          <w:szCs w:val="22"/>
        </w:rPr>
        <w:t xml:space="preserve">ΕΚΤΑΚΤΟ ΘΕΜΑ 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>4</w:t>
      </w:r>
      <w:r>
        <w:rPr>
          <w:rFonts w:ascii="Arial" w:hAnsi="Arial" w:cs="Arial"/>
          <w:b/>
          <w:bCs w:val="0"/>
          <w:color w:val="auto"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: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 xml:space="preserve"> 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hAnsi="Arial" w:cs="Arial"/>
          <w:sz w:val="22"/>
          <w:szCs w:val="22"/>
          <w:lang w:val="el-GR"/>
        </w:rPr>
        <w:t>α</w:t>
      </w:r>
      <w:r>
        <w:rPr>
          <w:rFonts w:ascii="Arial" w:hAnsi="Arial" w:cs="Arial"/>
          <w:sz w:val="22"/>
          <w:szCs w:val="22"/>
        </w:rPr>
        <w:t xml:space="preserve">πευθείας </w:t>
      </w:r>
      <w:r>
        <w:rPr>
          <w:rFonts w:ascii="Arial" w:hAnsi="Arial" w:cs="Arial"/>
          <w:sz w:val="22"/>
          <w:szCs w:val="22"/>
          <w:lang w:val="el-GR"/>
        </w:rPr>
        <w:t>α</w:t>
      </w:r>
      <w:r>
        <w:rPr>
          <w:rFonts w:ascii="Arial" w:hAnsi="Arial" w:cs="Arial"/>
          <w:sz w:val="22"/>
          <w:szCs w:val="22"/>
        </w:rPr>
        <w:t xml:space="preserve">νάθεσης </w:t>
      </w:r>
      <w:r>
        <w:rPr>
          <w:rFonts w:ascii="Arial" w:hAnsi="Arial" w:cs="Arial"/>
          <w:sz w:val="22"/>
          <w:szCs w:val="22"/>
          <w:lang w:val="el-GR"/>
        </w:rPr>
        <w:t>δ</w:t>
      </w:r>
      <w:r>
        <w:rPr>
          <w:rFonts w:ascii="Arial" w:hAnsi="Arial" w:cs="Arial"/>
          <w:sz w:val="22"/>
          <w:szCs w:val="22"/>
        </w:rPr>
        <w:t xml:space="preserve">απάνης </w:t>
      </w:r>
      <w:r>
        <w:rPr>
          <w:rFonts w:ascii="Arial" w:hAnsi="Arial" w:cs="Arial"/>
          <w:sz w:val="22"/>
          <w:szCs w:val="22"/>
          <w:lang w:val="el-GR"/>
        </w:rPr>
        <w:t xml:space="preserve">για: </w:t>
      </w:r>
      <w:r>
        <w:rPr>
          <w:rFonts w:ascii="Arial" w:hAnsi="Arial" w:cs="Arial"/>
          <w:b w:val="0"/>
          <w:bCs w:val="0"/>
          <w:sz w:val="22"/>
          <w:szCs w:val="22"/>
        </w:rPr>
        <w:t>«Προμήθεια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&amp; Εγκατάσταση Οικίσκου για τις ανάγκες της Π.Ε. Ευρυτανίας» </w:t>
      </w:r>
      <w:r>
        <w:rPr>
          <w:rFonts w:ascii="Arial" w:hAnsi="Arial" w:cs="Arial"/>
          <w:sz w:val="22"/>
          <w:szCs w:val="22"/>
        </w:rPr>
        <w:t xml:space="preserve">για την Περιφέρεια Στερεάς Ελλάδας – </w:t>
      </w:r>
      <w:r>
        <w:rPr>
          <w:rFonts w:ascii="Arial" w:hAnsi="Arial" w:cs="Arial"/>
          <w:b/>
          <w:bCs/>
          <w:sz w:val="22"/>
          <w:szCs w:val="22"/>
        </w:rPr>
        <w:t>Π</w:t>
      </w:r>
      <w:r>
        <w:rPr>
          <w:rFonts w:ascii="Arial" w:hAnsi="Arial" w:cs="Arial"/>
          <w:b/>
          <w:bCs/>
          <w:sz w:val="22"/>
          <w:szCs w:val="22"/>
          <w:lang w:val="el-GR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Ε</w:t>
      </w:r>
      <w:r>
        <w:rPr>
          <w:rFonts w:ascii="Arial" w:hAnsi="Arial" w:cs="Arial"/>
          <w:b/>
          <w:bCs/>
          <w:sz w:val="22"/>
          <w:szCs w:val="22"/>
          <w:lang w:val="el-GR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Ευρυτανίας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Times New Roman" w:cs="Arial"/>
          <w:b w:val="0"/>
          <w:bCs w:val="0"/>
          <w:color w:val="000000"/>
          <w:kern w:val="0"/>
          <w:sz w:val="22"/>
          <w:szCs w:val="22"/>
          <w:lang w:val="en-US" w:eastAsia="el-GR" w:bidi="ar-SA"/>
        </w:rPr>
      </w:pPr>
      <w:r>
        <w:rPr>
          <w:rFonts w:ascii="Arial" w:hAnsi="Arial" w:cs="Arial"/>
          <w:b/>
          <w:bCs w:val="0"/>
          <w:color w:val="auto"/>
          <w:sz w:val="22"/>
          <w:szCs w:val="22"/>
        </w:rPr>
        <w:t xml:space="preserve">ΕΚΤΑΚΤΟ ΘΕΜΑ 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>5</w:t>
      </w:r>
      <w:r>
        <w:rPr>
          <w:rFonts w:ascii="Arial" w:hAnsi="Arial" w:cs="Arial"/>
          <w:b/>
          <w:bCs w:val="0"/>
          <w:color w:val="auto"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bCs w:val="0"/>
          <w:color w:val="auto"/>
          <w:sz w:val="22"/>
          <w:szCs w:val="22"/>
        </w:rPr>
        <w:t>: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eastAsia="el-GR"/>
        </w:rPr>
        <w:t>«Α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eastAsia="el-GR"/>
        </w:rPr>
        <w:t>πόρριψη οικονομικού φορέα και κήρυξη δρομολογίου ως άγονο, λόγω μη προσκόμισης δικαιολογητικών κατακύρωσης για τη διαγωνιστική διαδικασία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val="en-US" w:eastAsia="el-GR"/>
        </w:rPr>
        <w:t xml:space="preserve"> 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eastAsia="el-GR"/>
        </w:rPr>
        <w:t>με διαπραγμάτευση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val="en-US" w:eastAsia="el-GR"/>
        </w:rPr>
        <w:t xml:space="preserve"> 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eastAsia="el-GR"/>
        </w:rPr>
        <w:t>στις 12 Φεβρουαρίου 2018 για τη μεταφορά μαθητών χωρικής αρμοδιότητας Π.Ε. Εύβοιας για τα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val="en-US" w:eastAsia="el-GR"/>
        </w:rPr>
        <w:t xml:space="preserve"> 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eastAsia="el-GR"/>
        </w:rPr>
        <w:t xml:space="preserve">σχολικά έτη </w:t>
      </w:r>
      <w:r>
        <w:rPr>
          <w:rFonts w:hint="default" w:ascii="Arial" w:hAnsi="Arial" w:eastAsia="Times New Roman" w:cs="Arial"/>
          <w:b w:val="0"/>
          <w:bCs w:val="0"/>
          <w:color w:val="111111"/>
          <w:kern w:val="0"/>
          <w:sz w:val="22"/>
          <w:szCs w:val="22"/>
          <w:lang w:val="el-GR" w:eastAsia="el-GR" w:bidi="ar-SA"/>
        </w:rPr>
        <w:t>2017-2018, 2018-2019 και 2019-2020</w:t>
      </w:r>
      <w:r>
        <w:rPr>
          <w:rFonts w:hint="default" w:ascii="Arial" w:hAnsi="Arial" w:eastAsia="Times New Roman" w:cs="Arial"/>
          <w:b w:val="0"/>
          <w:bCs w:val="0"/>
          <w:color w:val="000000"/>
          <w:kern w:val="0"/>
          <w:sz w:val="22"/>
          <w:szCs w:val="22"/>
          <w:lang w:val="el-GR" w:eastAsia="el-GR" w:bidi="ar-SA"/>
        </w:rPr>
        <w:t>»</w:t>
      </w:r>
      <w:r>
        <w:rPr>
          <w:rFonts w:hint="default" w:ascii="Arial" w:hAnsi="Arial" w:eastAsia="Times New Roman" w:cs="Arial"/>
          <w:b w:val="0"/>
          <w:bCs w:val="0"/>
          <w:color w:val="000000"/>
          <w:kern w:val="0"/>
          <w:sz w:val="22"/>
          <w:szCs w:val="22"/>
          <w:lang w:val="en-US" w:eastAsia="el-GR" w:bidi="ar-SA"/>
        </w:rPr>
        <w:t xml:space="preserve">, </w:t>
      </w: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val="en-US" w:eastAsia="el-GR" w:bidi="ar-SA"/>
        </w:rPr>
        <w:t>ΠΕ ΕΥΒΟΙΑΣ</w:t>
      </w:r>
      <w:r>
        <w:rPr>
          <w:rFonts w:hint="default" w:ascii="Arial" w:hAnsi="Arial" w:eastAsia="Times New Roman" w:cs="Arial"/>
          <w:b w:val="0"/>
          <w:bCs w:val="0"/>
          <w:color w:val="000000"/>
          <w:kern w:val="0"/>
          <w:sz w:val="22"/>
          <w:szCs w:val="22"/>
          <w:lang w:val="en-US" w:eastAsia="el-GR" w:bidi="ar-SA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Times New Roman" w:cs="Arial"/>
          <w:b w:val="0"/>
          <w:bCs w:val="0"/>
          <w:color w:val="000000"/>
          <w:kern w:val="0"/>
          <w:sz w:val="22"/>
          <w:szCs w:val="22"/>
          <w:lang w:val="en-US" w:eastAsia="el-GR" w:bidi="ar-SA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none"/>
        </w:rPr>
        <w:t>ΘΕΜΑ 1</w:t>
      </w:r>
      <w:r>
        <w:rPr>
          <w:rFonts w:ascii="Arial" w:hAnsi="Arial" w:cs="Arial"/>
          <w:b/>
          <w:sz w:val="22"/>
          <w:szCs w:val="22"/>
          <w:highlight w:val="none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  <w:highlight w:val="none"/>
        </w:rPr>
        <w:t>:</w:t>
      </w:r>
      <w:r>
        <w:rPr>
          <w:rFonts w:ascii="Arial" w:hAnsi="Arial" w:cs="Arial"/>
          <w:b/>
          <w:sz w:val="22"/>
          <w:szCs w:val="22"/>
          <w:highlight w:val="none"/>
          <w:lang w:val="el-GR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Έγκριση </w:t>
      </w:r>
      <w:r>
        <w:rPr>
          <w:rFonts w:ascii="Arial" w:hAnsi="Arial" w:cs="Arial"/>
          <w:bCs/>
          <w:iCs/>
          <w:sz w:val="22"/>
          <w:szCs w:val="22"/>
          <w:lang w:val="el-GR"/>
        </w:rPr>
        <w:t>του αριθμ. 35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l-GR"/>
        </w:rPr>
        <w:t>10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l-GR"/>
        </w:rPr>
        <w:t>09</w:t>
      </w:r>
      <w:r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  <w:lang w:val="el-GR"/>
        </w:rPr>
        <w:t>8</w:t>
      </w:r>
      <w:r>
        <w:rPr>
          <w:rFonts w:ascii="Arial" w:hAnsi="Arial" w:cs="Arial"/>
          <w:sz w:val="22"/>
          <w:szCs w:val="22"/>
        </w:rPr>
        <w:t xml:space="preserve"> πρακτικού συνεδρίασης</w:t>
      </w:r>
      <w:r>
        <w:rPr>
          <w:rFonts w:ascii="Arial" w:hAnsi="Arial" w:cs="Arial"/>
          <w:sz w:val="22"/>
          <w:szCs w:val="22"/>
          <w:lang w:val="el-GR"/>
        </w:rPr>
        <w:t xml:space="preserve"> τ</w:t>
      </w:r>
      <w:r>
        <w:rPr>
          <w:rFonts w:ascii="Arial" w:hAnsi="Arial" w:cs="Arial"/>
          <w:sz w:val="22"/>
          <w:szCs w:val="22"/>
        </w:rPr>
        <w:t>ης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Οικονομικής Επιτροπής Περιφέρειας Στερεάς Ελλάδας.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1979</w:t>
      </w:r>
    </w:p>
    <w:p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ΝΟΜΙΚΑ ΘΕΜΑΤΑ</w:t>
      </w:r>
    </w:p>
    <w:p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Περί άσκησης ή μη 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ένδικου</w:t>
      </w:r>
      <w:r>
        <w:rPr>
          <w:rFonts w:ascii="Arial" w:hAnsi="Arial" w:cs="Arial"/>
          <w:b w:val="0"/>
          <w:bCs/>
          <w:sz w:val="22"/>
          <w:szCs w:val="22"/>
        </w:rPr>
        <w:t xml:space="preserve"> μέσου κατά της με αριθμό Α304/2018 απόφασης του 1ου Μονομελούς Διοικητικού Πρωτοδικείου Χαλκίδας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, [</w:t>
      </w:r>
      <w:r>
        <w:rPr>
          <w:rFonts w:ascii="Arial" w:hAnsi="Arial" w:cs="Arial"/>
          <w:b w:val="0"/>
          <w:bCs/>
          <w:sz w:val="22"/>
          <w:szCs w:val="22"/>
        </w:rPr>
        <w:t xml:space="preserve"> προσφυγή της Α.Ε. με την επωνυμία "ΑΛΦΑ ΠΡΑΤΗΡΙΩΝ ΑΕ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 xml:space="preserve"> ].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lang w:val="el-GR"/>
        </w:rPr>
        <w:t>να μην ασκηθεί το ένδικο μέσο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1980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rebuchet MS" w:hAnsi="Trebuchet MS" w:cs="Tahoma"/>
          <w:sz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3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</w:rPr>
        <w:t>ιορισμό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sz w:val="22"/>
        </w:rPr>
        <w:t xml:space="preserve"> Δικηγόρου προς εκπροσώπηση της «Περιφέρειας Στερεάς Ελλάδας», στο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Διοικητικό Εφετείο Πειραιά</w:t>
      </w:r>
      <w:r>
        <w:rPr>
          <w:rFonts w:hint="default" w:ascii="Arial" w:hAnsi="Arial" w:cs="Arial"/>
          <w:b w:val="0"/>
          <w:bCs w:val="0"/>
          <w:sz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(</w:t>
      </w:r>
      <w:r>
        <w:rPr>
          <w:rFonts w:hint="default" w:ascii="Arial" w:hAnsi="Arial" w:cs="Arial"/>
          <w:b w:val="0"/>
          <w:bCs w:val="0"/>
          <w:sz w:val="22"/>
        </w:rPr>
        <w:t xml:space="preserve">Τμήμα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Α2</w:t>
      </w:r>
      <w:r>
        <w:rPr>
          <w:rFonts w:hint="default" w:ascii="Arial" w:hAnsi="Arial" w:cs="Arial"/>
          <w:b w:val="0"/>
          <w:bCs w:val="0"/>
          <w:sz w:val="22"/>
        </w:rPr>
        <w:t>΄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) </w:t>
      </w:r>
      <w:r>
        <w:rPr>
          <w:rFonts w:hint="default" w:ascii="Arial" w:hAnsi="Arial" w:cs="Arial"/>
          <w:b w:val="0"/>
          <w:bCs w:val="0"/>
          <w:sz w:val="22"/>
        </w:rPr>
        <w:t xml:space="preserve">[σχετικά με την με αριθμό κατάθεσης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78/29-01-2018</w:t>
      </w:r>
      <w:r>
        <w:rPr>
          <w:rFonts w:hint="default" w:ascii="Arial" w:hAnsi="Arial" w:cs="Arial"/>
          <w:b w:val="0"/>
          <w:bCs w:val="0"/>
          <w:sz w:val="22"/>
        </w:rPr>
        <w:t xml:space="preserve"> αίτηση ακύρωσης τ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ης Κοινοπραξίας</w:t>
      </w:r>
      <w:r>
        <w:rPr>
          <w:rFonts w:hint="default" w:ascii="Arial" w:hAnsi="Arial" w:cs="Arial"/>
          <w:b w:val="0"/>
          <w:bCs w:val="0"/>
          <w:sz w:val="22"/>
        </w:rPr>
        <w:t xml:space="preserve"> με την επωνυμία «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ΚΟΙΝΟΠΡΑΞΙΑ ΤΑΞΙ ΛΙΒΑΔΕΙΑΣ</w:t>
      </w:r>
      <w:r>
        <w:rPr>
          <w:rFonts w:hint="default" w:ascii="Arial" w:hAnsi="Arial" w:cs="Arial"/>
          <w:b w:val="0"/>
          <w:bCs w:val="0"/>
          <w:sz w:val="22"/>
        </w:rPr>
        <w:t>»]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1981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4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  <w:szCs w:val="22"/>
        </w:rPr>
        <w:t>ιορισμό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Δικηγόρου προς εκπροσώπηση της «Περιφέρειας Στερεάς Ελλάδας», στο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Μονομελές Πρωτοδικείο Θήβας 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[σχετικά με την έφεση του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Δημητρίου Κατσέλη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και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λοιπών (συν.27)</w:t>
      </w:r>
      <w:r>
        <w:rPr>
          <w:rFonts w:hint="default" w:ascii="Arial" w:hAnsi="Arial" w:cs="Arial"/>
          <w:b w:val="0"/>
          <w:bCs w:val="0"/>
          <w:sz w:val="22"/>
          <w:szCs w:val="22"/>
        </w:rPr>
        <w:t>]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1982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5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</w:rPr>
        <w:t>ιορισμό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sz w:val="22"/>
        </w:rPr>
        <w:t xml:space="preserve"> Δικηγόρου προς εκπροσώπηση της «Περιφέρειας Στερεάς Ελλάδας», στο Μονομελές Διοικητικό Πρωτοδικείο Λαμίας [σχετικά με την προσφυγή της «Περιφέρειας Στερεάς Ελλάδας» κατά της υπ’ αριθ.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 359/Συν.27η/19-06-2013</w:t>
      </w:r>
      <w:r>
        <w:rPr>
          <w:rFonts w:hint="default" w:ascii="Arial" w:hAnsi="Arial" w:cs="Arial"/>
          <w:b w:val="0"/>
          <w:bCs w:val="0"/>
          <w:sz w:val="22"/>
        </w:rPr>
        <w:t xml:space="preserve"> απόφασης της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</w:rPr>
        <w:t xml:space="preserve">Τ.Δ.Ε. του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Υποκαταστήματος </w:t>
      </w:r>
      <w:r>
        <w:rPr>
          <w:rFonts w:hint="default" w:ascii="Arial" w:hAnsi="Arial" w:cs="Arial"/>
          <w:b w:val="0"/>
          <w:bCs w:val="0"/>
          <w:sz w:val="22"/>
        </w:rPr>
        <w:t>Ι.Κ.Α.- Ε.Τ.Α.Μ. Λαμίας, και της υπ’ αριθ. πρωτ. Μ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107</w:t>
      </w:r>
      <w:r>
        <w:rPr>
          <w:rFonts w:hint="default" w:ascii="Arial" w:hAnsi="Arial" w:cs="Arial"/>
          <w:b w:val="0"/>
          <w:bCs w:val="0"/>
          <w:sz w:val="22"/>
        </w:rPr>
        <w:t>/201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3</w:t>
      </w:r>
      <w:r>
        <w:rPr>
          <w:rFonts w:hint="default" w:ascii="Arial" w:hAnsi="Arial" w:cs="Arial"/>
          <w:b w:val="0"/>
          <w:bCs w:val="0"/>
          <w:sz w:val="22"/>
        </w:rPr>
        <w:t xml:space="preserve"> πράξης επιβολής εισφορών του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Υποκαταστήματος </w:t>
      </w:r>
      <w:r>
        <w:rPr>
          <w:rFonts w:hint="default" w:ascii="Arial" w:hAnsi="Arial" w:cs="Arial"/>
          <w:b w:val="0"/>
          <w:bCs w:val="0"/>
          <w:sz w:val="22"/>
        </w:rPr>
        <w:t>Ι.Κ.Α. - Ε.Τ.Α.Μ. Λαμίας]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1983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6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</w:rPr>
        <w:t>ιορισμό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sz w:val="22"/>
        </w:rPr>
        <w:t xml:space="preserve"> Δικηγόρου για εκπροσώπηση της «Περιφέρειας Στερεάς Ελλάδας», στο Μονομελές Διοικητικό Πρωτοδικείο Λ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αμίας </w:t>
      </w:r>
      <w:r>
        <w:rPr>
          <w:rFonts w:hint="default" w:ascii="Arial" w:hAnsi="Arial" w:cs="Arial"/>
          <w:b w:val="0"/>
          <w:bCs w:val="0"/>
          <w:sz w:val="22"/>
        </w:rPr>
        <w:t>[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σχετικά με την </w:t>
      </w:r>
      <w:r>
        <w:rPr>
          <w:rFonts w:hint="default" w:ascii="Arial" w:hAnsi="Arial" w:cs="Arial"/>
          <w:b w:val="0"/>
          <w:bCs w:val="0"/>
          <w:sz w:val="22"/>
        </w:rPr>
        <w:t xml:space="preserve">αγωγή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που άσκησε ο Δημήτριος Μαυρουδής</w:t>
      </w:r>
      <w:r>
        <w:rPr>
          <w:rFonts w:hint="default" w:ascii="Arial" w:hAnsi="Arial" w:cs="Arial"/>
          <w:b w:val="0"/>
          <w:bCs w:val="0"/>
          <w:sz w:val="22"/>
        </w:rPr>
        <w:t>]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1984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7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</w:rPr>
        <w:t>ιορισμό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sz w:val="22"/>
        </w:rPr>
        <w:t xml:space="preserve"> Δικηγόρου προς εκπροσώπηση της «Περιφέρειας Στερεάς Ελλάδας», στο Τριμελές Διοικητικό Πρωτοδικείο Λαμίας [σχετικά με την προσφυγή της Αθηνάς-Ειρήνης Σακελλαρίου κ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αι λοιπών </w:t>
      </w:r>
      <w:r>
        <w:rPr>
          <w:rFonts w:hint="default" w:ascii="Arial" w:hAnsi="Arial" w:cs="Arial"/>
          <w:b w:val="0"/>
          <w:bCs w:val="0"/>
          <w:sz w:val="22"/>
        </w:rPr>
        <w:t xml:space="preserve"> (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συν.</w:t>
      </w:r>
      <w:r>
        <w:rPr>
          <w:rFonts w:hint="default" w:ascii="Arial" w:hAnsi="Arial" w:cs="Arial"/>
          <w:b w:val="0"/>
          <w:bCs w:val="0"/>
          <w:sz w:val="22"/>
        </w:rPr>
        <w:t>3)].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lang w:val="el-GR"/>
        </w:rPr>
        <w:t xml:space="preserve"> η μη  εκπροσώπηση της  </w:t>
      </w:r>
      <w:r>
        <w:rPr>
          <w:rFonts w:hint="default" w:ascii="Arial" w:hAnsi="Arial" w:cs="Arial"/>
          <w:b w:val="0"/>
          <w:bCs w:val="0"/>
          <w:sz w:val="22"/>
        </w:rPr>
        <w:t>«Περιφέρειας Στερεάς Ελλάδας»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.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1985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8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</w:rPr>
        <w:t>ιορισμό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sz w:val="22"/>
        </w:rPr>
        <w:t xml:space="preserve"> Δικηγόρου προς εκπροσώπηση της «Περιφέρειας Στερεάς Ελλάδας», στο Μονομελές Διοικητικό Πρωτοδικείο Λαμίας [σχετικά με την προσφυγή του Βασιλείου Κοτσαφίτη]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1986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9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</w:rPr>
        <w:t>ιορισμ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ός</w:t>
      </w:r>
      <w:r>
        <w:rPr>
          <w:rFonts w:hint="default" w:ascii="Arial" w:hAnsi="Arial" w:cs="Arial"/>
          <w:b w:val="0"/>
          <w:bCs w:val="0"/>
          <w:sz w:val="22"/>
        </w:rPr>
        <w:t xml:space="preserve"> Δικηγόρου για εκπροσώπηση της «Περιφέρειας Στερεάς Ελλάδας», στο Συμβούλιο της Επικρατείας [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σχετικά με την </w:t>
      </w:r>
      <w:r>
        <w:rPr>
          <w:rFonts w:hint="default" w:ascii="Arial" w:hAnsi="Arial" w:cs="Arial"/>
          <w:b w:val="0"/>
          <w:bCs w:val="0"/>
          <w:sz w:val="22"/>
        </w:rPr>
        <w:t xml:space="preserve">αναίρεση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που άσκησε η «Περιφέρεια Στερεάς Ελλάδας» κατά </w:t>
      </w:r>
      <w:r>
        <w:rPr>
          <w:rFonts w:hint="default" w:ascii="Arial" w:hAnsi="Arial" w:cs="Arial"/>
          <w:b w:val="0"/>
          <w:bCs w:val="0"/>
          <w:sz w:val="22"/>
        </w:rPr>
        <w:t>της εταιρείας με την επωνυμία «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ΤΕΚ ΑΕ</w:t>
      </w:r>
      <w:r>
        <w:rPr>
          <w:rFonts w:hint="default" w:ascii="Arial" w:hAnsi="Arial" w:cs="Arial"/>
          <w:b w:val="0"/>
          <w:bCs w:val="0"/>
          <w:sz w:val="22"/>
        </w:rPr>
        <w:t>»]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1987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10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</w:rPr>
        <w:t>ιορισμό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sz w:val="22"/>
        </w:rPr>
        <w:t xml:space="preserve"> </w:t>
      </w:r>
      <w:r>
        <w:rPr>
          <w:rFonts w:hint="default" w:ascii="Arial" w:hAnsi="Arial" w:cs="Arial"/>
          <w:sz w:val="22"/>
        </w:rPr>
        <w:t>Δικηγόρου προς εκπροσώπηση της «Περιφέρειας</w:t>
      </w:r>
      <w:r>
        <w:rPr>
          <w:rFonts w:hint="default" w:ascii="Arial" w:hAnsi="Arial" w:cs="Arial"/>
          <w:b/>
          <w:bCs/>
          <w:sz w:val="22"/>
        </w:rPr>
        <w:t xml:space="preserve"> </w:t>
      </w:r>
      <w:r>
        <w:rPr>
          <w:rFonts w:hint="default" w:ascii="Arial" w:hAnsi="Arial" w:cs="Arial"/>
          <w:sz w:val="22"/>
        </w:rPr>
        <w:t xml:space="preserve">Στερεάς Ελλάδας», στο Μονομελές Διοικητικό Πρωτοδικείο Λαμίας [σχετικά με την προσφυγή της </w:t>
      </w:r>
      <w:r>
        <w:rPr>
          <w:rFonts w:hint="default" w:ascii="Arial" w:hAnsi="Arial" w:cs="Arial"/>
          <w:sz w:val="22"/>
          <w:lang w:val="el-GR"/>
        </w:rPr>
        <w:t xml:space="preserve">ομόρρυθμης </w:t>
      </w:r>
      <w:r>
        <w:rPr>
          <w:rFonts w:hint="default" w:ascii="Arial" w:hAnsi="Arial" w:cs="Arial"/>
          <w:sz w:val="22"/>
        </w:rPr>
        <w:t>εταιρείας με την επωνυμία «ΙΩΑΝΝΑ ΚΑΝΑΠΙΤΣΑ ΚΑΙ ΣΙΑ Ο.Ε.»]</w:t>
      </w:r>
      <w:r>
        <w:rPr>
          <w:rFonts w:hint="default" w:ascii="Arial" w:hAnsi="Arial" w:cs="Arial"/>
          <w:sz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1988</w:t>
      </w:r>
    </w:p>
    <w:p>
      <w:pPr>
        <w:pStyle w:val="11"/>
        <w:spacing w:after="0" w:line="240" w:lineRule="auto"/>
        <w:ind w:left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</w:p>
    <w:p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ΕΚΤΑΚΤΕΣ ΑΝΑΓΚΕΣ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 w:val="0"/>
          <w:bCs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11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Έγκριση της υπ’ αριθμ. 650/197469/28-08-2018 απόφασης του Αντιπερειφερειάρχη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Π.Ε Ευρυτανίας,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περί δ</w:t>
      </w:r>
      <w:r>
        <w:rPr>
          <w:rFonts w:ascii="Arial" w:hAnsi="Arial" w:cs="Arial"/>
          <w:b w:val="0"/>
          <w:bCs w:val="0"/>
          <w:sz w:val="22"/>
          <w:szCs w:val="22"/>
        </w:rPr>
        <w:t>ιάθεση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πόρων και μέσων προς αντιμετώπιση έκτακτων φυσικών φαινομένων (Βροχοπτώσεις από 27/08/2018)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1989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pStyle w:val="8"/>
        <w:spacing w:after="0"/>
        <w:jc w:val="both"/>
        <w:rPr>
          <w:rFonts w:hint="default" w:ascii="Arial" w:hAnsi="Arial" w:cs="Arial"/>
          <w:b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12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Έγκριση της υπ’ αριθμ. 187168/1581/9-08-2018 απόφασης του Αντιπερειφερειάρχη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Π.Ε Φθιώτιδας,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περί δ</w:t>
      </w:r>
      <w:r>
        <w:rPr>
          <w:rFonts w:ascii="Arial" w:hAnsi="Arial" w:cs="Arial"/>
          <w:b w:val="0"/>
          <w:bCs w:val="0"/>
          <w:sz w:val="22"/>
          <w:szCs w:val="22"/>
        </w:rPr>
        <w:t>ιάθεση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πόρων και μέσων προς αντιμετώπιση έκτακτων φυσικών φαινομένων (</w:t>
      </w:r>
      <w:r>
        <w:rPr>
          <w:rFonts w:ascii="Arial" w:hAnsi="Arial" w:cs="Arial"/>
          <w:bCs/>
          <w:sz w:val="22"/>
          <w:szCs w:val="22"/>
          <w:lang w:val="el-GR"/>
        </w:rPr>
        <w:t>Π</w:t>
      </w:r>
      <w:r>
        <w:rPr>
          <w:rFonts w:ascii="Arial" w:hAnsi="Arial" w:cs="Arial"/>
          <w:bCs/>
          <w:sz w:val="22"/>
          <w:szCs w:val="22"/>
        </w:rPr>
        <w:t>λημμύρες</w:t>
      </w:r>
      <w:r>
        <w:rPr>
          <w:rFonts w:ascii="Arial" w:hAnsi="Arial" w:cs="Arial"/>
          <w:bCs/>
          <w:sz w:val="22"/>
          <w:szCs w:val="22"/>
          <w:lang w:val="el-GR"/>
        </w:rPr>
        <w:t xml:space="preserve">, καταπτώσεις - κατολισθήσεις </w:t>
      </w:r>
      <w:r>
        <w:rPr>
          <w:rFonts w:ascii="Arial" w:hAnsi="Arial" w:cs="Arial"/>
          <w:bCs/>
          <w:sz w:val="22"/>
          <w:szCs w:val="22"/>
        </w:rPr>
        <w:t xml:space="preserve">από </w:t>
      </w:r>
      <w:r>
        <w:rPr>
          <w:rFonts w:ascii="Arial" w:hAnsi="Arial" w:cs="Arial"/>
          <w:bCs/>
          <w:sz w:val="22"/>
          <w:szCs w:val="22"/>
          <w:lang w:val="el-GR"/>
        </w:rPr>
        <w:t>3</w:t>
      </w:r>
      <w:r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  <w:lang w:val="el-GR"/>
        </w:rPr>
        <w:t>8</w:t>
      </w:r>
      <w:r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  <w:lang w:val="el-GR"/>
        </w:rPr>
        <w:t>8</w:t>
      </w:r>
      <w:r>
        <w:rPr>
          <w:rFonts w:ascii="Arial" w:hAnsi="Arial" w:cs="Arial"/>
          <w:b w:val="0"/>
          <w:bCs w:val="0"/>
          <w:sz w:val="22"/>
          <w:szCs w:val="22"/>
        </w:rPr>
        <w:t>)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.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pStyle w:val="8"/>
        <w:spacing w:after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1990</w:t>
      </w:r>
    </w:p>
    <w:p>
      <w:pPr>
        <w:pStyle w:val="8"/>
        <w:spacing w:after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pStyle w:val="8"/>
        <w:spacing w:after="0"/>
        <w:jc w:val="both"/>
        <w:rPr>
          <w:rFonts w:hint="default" w:ascii="Arial" w:hAnsi="Arial" w:cs="Arial"/>
          <w:b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13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Έγκριση της υπ’ αριθμ. 207342/689/10-09-2018 απόφασης του Αντιπερειφερειάρχη Π.Ε Φθιώτιδας,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περί δ</w:t>
      </w:r>
      <w:r>
        <w:rPr>
          <w:rFonts w:ascii="Arial" w:hAnsi="Arial" w:cs="Arial"/>
          <w:b w:val="0"/>
          <w:bCs w:val="0"/>
          <w:sz w:val="22"/>
          <w:szCs w:val="22"/>
        </w:rPr>
        <w:t>ιάθεση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πόρων και μέσων προς αντιμετώπιση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ε</w:t>
      </w:r>
      <w:r>
        <w:rPr>
          <w:rFonts w:ascii="Arial" w:hAnsi="Arial" w:cs="Arial"/>
          <w:b w:val="0"/>
          <w:bCs w:val="0"/>
          <w:sz w:val="22"/>
          <w:szCs w:val="22"/>
        </w:rPr>
        <w:t>κτ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ά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κτων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αναγκών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στην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ΠΕ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Φθιώτιδας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.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pStyle w:val="8"/>
        <w:spacing w:after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1991</w:t>
      </w:r>
    </w:p>
    <w:p>
      <w:pPr>
        <w:pStyle w:val="8"/>
        <w:spacing w:after="0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14</w:t>
      </w:r>
      <w:r>
        <w:rPr>
          <w:rFonts w:hint="default" w:ascii="Arial" w:hAnsi="Arial" w:cs="Arial"/>
          <w:b w:val="0"/>
          <w:bCs w:val="0"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 w:val="0"/>
          <w:bCs w:val="0"/>
          <w:sz w:val="22"/>
          <w:szCs w:val="22"/>
        </w:rPr>
        <w:t>: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Έγκριση 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της υπ’ αρ. 197215/589/28-8-2018 απόφασης του Αντιπεριφερειάρχη </w:t>
      </w:r>
      <w:r>
        <w:rPr>
          <w:rFonts w:hint="default" w:ascii="Arial" w:hAnsi="Arial" w:cs="Arial"/>
          <w:b/>
          <w:bCs/>
          <w:sz w:val="22"/>
          <w:szCs w:val="22"/>
        </w:rPr>
        <w:t>Π.Ε. Εύβοιας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,</w:t>
      </w:r>
      <w:r>
        <w:rPr>
          <w:rFonts w:hint="default" w:ascii="Arial" w:hAnsi="Arial" w:cs="Arial"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Cs/>
          <w:sz w:val="22"/>
          <w:szCs w:val="22"/>
          <w:lang w:val="el-GR"/>
        </w:rPr>
        <w:t xml:space="preserve">περί </w:t>
      </w:r>
      <w:r>
        <w:rPr>
          <w:rFonts w:hint="default" w:ascii="Arial" w:hAnsi="Arial" w:cs="Arial"/>
          <w:bCs/>
          <w:sz w:val="22"/>
          <w:szCs w:val="22"/>
        </w:rPr>
        <w:t>διάθεση</w:t>
      </w:r>
      <w:r>
        <w:rPr>
          <w:rFonts w:hint="default" w:ascii="Arial" w:hAnsi="Arial" w:cs="Arial"/>
          <w:bCs/>
          <w:sz w:val="22"/>
          <w:szCs w:val="22"/>
          <w:lang w:val="el-GR"/>
        </w:rPr>
        <w:t>ς</w:t>
      </w:r>
      <w:r>
        <w:rPr>
          <w:rFonts w:hint="default" w:ascii="Arial" w:hAnsi="Arial" w:cs="Arial"/>
          <w:bCs/>
          <w:sz w:val="22"/>
          <w:szCs w:val="22"/>
        </w:rPr>
        <w:t xml:space="preserve"> πόρων και μέσων προς αντιμετώπιση των πυρκαγιών στις 31/7/2018 &amp; 12/8/18 στο Δήμο  Διρφύων – Μεσσαπίων  και στις 27/8/2018 στο Δήμο Μαντουδίου-Λίμνης-Αγ. Άννας.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1992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</w:rPr>
        <w:t>ΔΗΜΟΣΙΑ ΕΡΓΑ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- ΜΕΛΕΤΕΣ - ΠΑΡΑΤΑΣΕΙΣ</w:t>
      </w: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>
      <w:pPr>
        <w:jc w:val="both"/>
        <w:rPr>
          <w:rFonts w:ascii="Arial" w:hAnsi="Arial" w:cs="Arial"/>
          <w:b w:val="0"/>
          <w:bCs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>ΘΕΜΑ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15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Έγκριση ο</w:t>
      </w:r>
      <w:r>
        <w:rPr>
          <w:rFonts w:ascii="Arial" w:hAnsi="Arial" w:cs="Arial"/>
          <w:b w:val="0"/>
          <w:bCs w:val="0"/>
          <w:sz w:val="22"/>
          <w:szCs w:val="22"/>
        </w:rPr>
        <w:t>ριστική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παραλαβή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των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επιμέρους </w:t>
      </w:r>
      <w:r>
        <w:rPr>
          <w:rFonts w:ascii="Arial" w:hAnsi="Arial" w:cs="Arial"/>
          <w:b w:val="0"/>
          <w:bCs w:val="0"/>
          <w:sz w:val="22"/>
          <w:szCs w:val="22"/>
        </w:rPr>
        <w:t>μελετών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της μελέτης: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«Περιφερειακός Δρόμος Τρικόρφου»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  <w:lang w:val="el-GR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της Αναδόχου Σύμπραξη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  <w:lang w:val="el-GR"/>
        </w:rPr>
        <w:t>ς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:</w:t>
      </w:r>
      <w:r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«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Σίγμα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μελετών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Α.Ε.,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Γ.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Κυριαζής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Λ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 Χ</w:t>
      </w:r>
      <w:r>
        <w:rPr>
          <w:rFonts w:ascii="Arial" w:hAnsi="Arial" w:cs="Arial"/>
          <w:b w:val="0"/>
          <w:bCs w:val="0"/>
          <w:sz w:val="22"/>
          <w:szCs w:val="22"/>
        </w:rPr>
        <w:t>ρυσανθακ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ό</w:t>
      </w:r>
      <w:r>
        <w:rPr>
          <w:rFonts w:ascii="Arial" w:hAnsi="Arial" w:cs="Arial"/>
          <w:b w:val="0"/>
          <w:bCs w:val="0"/>
          <w:sz w:val="22"/>
          <w:szCs w:val="22"/>
        </w:rPr>
        <w:t>πουλο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Γ.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Φράγκος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Σ.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 Πανουργιάς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και 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Χ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Σ</w:t>
      </w:r>
      <w:r>
        <w:rPr>
          <w:rFonts w:ascii="Arial" w:hAnsi="Arial" w:cs="Arial"/>
          <w:b w:val="0"/>
          <w:bCs w:val="0"/>
          <w:sz w:val="22"/>
          <w:szCs w:val="22"/>
        </w:rPr>
        <w:t>αρ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ό</w:t>
      </w:r>
      <w:r>
        <w:rPr>
          <w:rFonts w:ascii="Arial" w:hAnsi="Arial" w:cs="Arial"/>
          <w:b w:val="0"/>
          <w:bCs w:val="0"/>
          <w:sz w:val="22"/>
          <w:szCs w:val="22"/>
        </w:rPr>
        <w:t>γλου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»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, </w:t>
      </w:r>
      <w:r>
        <w:rPr>
          <w:rFonts w:hint="default" w:ascii="Arial" w:hAnsi="Arial" w:cs="Arial"/>
          <w:b/>
          <w:bCs/>
          <w:i w:val="0"/>
          <w:iCs/>
          <w:sz w:val="22"/>
          <w:szCs w:val="22"/>
          <w:lang w:val="el-GR"/>
        </w:rPr>
        <w:t xml:space="preserve">ΠΕ Φωκίδας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16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Έγκριση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παράτασης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προθεσμίας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 xml:space="preserve">της μελέτης: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>«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Αντιμετώπιση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καταπτώσεων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βράχων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 στην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Ε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π.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Οδό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αρ. 5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,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στην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περιοχή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της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 xml:space="preserve"> Στρ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ώ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>μη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ς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</w:rPr>
        <w:t>»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 xml:space="preserve">, </w:t>
      </w:r>
      <w:r>
        <w:rPr>
          <w:rFonts w:hint="default" w:ascii="Arial" w:hAnsi="Arial" w:cs="Arial"/>
          <w:b/>
          <w:bCs/>
          <w:i w:val="0"/>
          <w:iCs/>
          <w:sz w:val="22"/>
          <w:szCs w:val="22"/>
          <w:lang w:val="el-GR"/>
        </w:rPr>
        <w:t xml:space="preserve">ΠΕ Φωκίδας </w:t>
      </w:r>
      <w:r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i w:val="0"/>
          <w:iCs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17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Έγκριση 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 xml:space="preserve">του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>
        <w:rPr>
          <w:rFonts w:ascii="Arial" w:hAnsi="Arial" w:cs="Arial"/>
          <w:b w:val="0"/>
          <w:bCs/>
          <w:color w:val="auto"/>
          <w:sz w:val="22"/>
          <w:szCs w:val="22"/>
          <w:vertAlign w:val="superscript"/>
        </w:rPr>
        <w:t>ου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Πρακτικού διαγωνισμού για το έργο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>: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«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 xml:space="preserve">Ανακατασκευή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-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 xml:space="preserve"> Εκσυγχρονισμού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>κτιριακών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>εγκαταστάσεων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και 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>περιβάλλοντος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>χώρου</w:t>
      </w:r>
      <w:r>
        <w:rPr>
          <w:rFonts w:ascii="Arial" w:hAnsi="Arial" w:cs="Arial"/>
          <w:b w:val="0"/>
          <w:bCs/>
          <w:caps/>
          <w:color w:val="auto"/>
          <w:sz w:val="22"/>
          <w:szCs w:val="22"/>
        </w:rPr>
        <w:t xml:space="preserve"> Χ.Κ. </w:t>
      </w:r>
      <w:r>
        <w:rPr>
          <w:rFonts w:ascii="Arial" w:hAnsi="Arial" w:cs="Arial"/>
          <w:b w:val="0"/>
          <w:bCs/>
          <w:caps/>
          <w:color w:val="auto"/>
          <w:sz w:val="22"/>
          <w:szCs w:val="22"/>
          <w:lang w:val="el-GR"/>
        </w:rPr>
        <w:t>Κ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>αρπενησίου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» και ανάδειξη προσωρινού αναδόχου</w:t>
      </w:r>
      <w:r>
        <w:rPr>
          <w:rFonts w:ascii="Arial" w:hAnsi="Arial" w:cs="Arial"/>
          <w:b w:val="0"/>
          <w:bCs/>
          <w:color w:val="auto"/>
          <w:sz w:val="22"/>
          <w:szCs w:val="22"/>
          <w:lang w:val="el-GR"/>
        </w:rPr>
        <w:t xml:space="preserve">, </w:t>
      </w:r>
      <w:r>
        <w:rPr>
          <w:rFonts w:ascii="Arial" w:hAnsi="Arial" w:cs="Arial"/>
          <w:sz w:val="22"/>
          <w:szCs w:val="22"/>
        </w:rPr>
        <w:t>Προϋπολογισμ</w:t>
      </w:r>
      <w:r>
        <w:rPr>
          <w:rFonts w:ascii="Arial" w:hAnsi="Arial" w:cs="Arial"/>
          <w:sz w:val="22"/>
          <w:szCs w:val="22"/>
          <w:lang w:val="el-GR"/>
        </w:rPr>
        <w:t>ού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/>
          <w:color w:val="auto"/>
          <w:sz w:val="22"/>
          <w:szCs w:val="22"/>
        </w:rPr>
        <w:t>2.750.000,00</w:t>
      </w:r>
      <w:r>
        <w:rPr>
          <w:rFonts w:ascii="Arial" w:hAnsi="Arial" w:cs="Arial"/>
          <w:cap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€  με Φ.Π.Α</w:t>
      </w:r>
      <w:r>
        <w:rPr>
          <w:rFonts w:ascii="Arial" w:hAnsi="Arial" w:cs="Arial"/>
          <w:bCs/>
          <w:sz w:val="22"/>
          <w:szCs w:val="22"/>
          <w:lang w:val="el-GR"/>
        </w:rPr>
        <w:t xml:space="preserve">, </w:t>
      </w:r>
      <w:r>
        <w:rPr>
          <w:rFonts w:ascii="Arial" w:hAnsi="Arial" w:cs="Arial"/>
          <w:b/>
          <w:bCs w:val="0"/>
          <w:sz w:val="22"/>
          <w:szCs w:val="22"/>
          <w:lang w:val="el-GR"/>
        </w:rPr>
        <w:t>ΠΕ Ευρυτανίας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Cs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 w:val="0"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18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Έγκριση </w:t>
      </w:r>
      <w:r>
        <w:rPr>
          <w:rFonts w:ascii="Arial" w:hAnsi="Arial" w:cs="Arial"/>
          <w:sz w:val="22"/>
          <w:szCs w:val="22"/>
        </w:rPr>
        <w:t>παράτασης προθεσμίας περαίωσης του έργου</w:t>
      </w:r>
      <w:r>
        <w:rPr>
          <w:rFonts w:ascii="Arial" w:hAnsi="Arial" w:cs="Arial"/>
          <w:sz w:val="22"/>
          <w:szCs w:val="22"/>
          <w:lang w:val="el-GR"/>
        </w:rPr>
        <w:t xml:space="preserve">: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«</w:t>
      </w:r>
      <w:r>
        <w:rPr>
          <w:rFonts w:ascii="Arial" w:hAnsi="Arial" w:cs="Arial"/>
          <w:b w:val="0"/>
          <w:bCs/>
          <w:color w:val="auto"/>
          <w:sz w:val="22"/>
          <w:lang w:val="el-GR"/>
        </w:rPr>
        <w:t>Επισκευή</w:t>
      </w:r>
      <w:r>
        <w:rPr>
          <w:rFonts w:ascii="Arial" w:hAnsi="Arial" w:cs="Arial"/>
          <w:b w:val="0"/>
          <w:bCs/>
          <w:color w:val="auto"/>
          <w:sz w:val="22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lang w:val="el-GR"/>
        </w:rPr>
        <w:t>σχολικών</w:t>
      </w:r>
      <w:r>
        <w:rPr>
          <w:rFonts w:ascii="Arial" w:hAnsi="Arial" w:cs="Arial"/>
          <w:b w:val="0"/>
          <w:bCs/>
          <w:color w:val="auto"/>
          <w:sz w:val="22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lang w:val="el-GR"/>
        </w:rPr>
        <w:t>μονάδων</w:t>
      </w:r>
      <w:r>
        <w:rPr>
          <w:rFonts w:ascii="Arial" w:hAnsi="Arial" w:cs="Arial"/>
          <w:b w:val="0"/>
          <w:bCs/>
          <w:color w:val="auto"/>
          <w:sz w:val="22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lang w:val="el-GR"/>
        </w:rPr>
        <w:t>δήμου</w:t>
      </w:r>
      <w:r>
        <w:rPr>
          <w:rFonts w:ascii="Arial" w:hAnsi="Arial" w:cs="Arial"/>
          <w:b w:val="0"/>
          <w:bCs/>
          <w:color w:val="auto"/>
          <w:sz w:val="22"/>
        </w:rPr>
        <w:t xml:space="preserve"> </w:t>
      </w:r>
      <w:r>
        <w:rPr>
          <w:rFonts w:ascii="Arial" w:hAnsi="Arial" w:cs="Arial"/>
          <w:b w:val="0"/>
          <w:bCs/>
          <w:color w:val="auto"/>
          <w:sz w:val="22"/>
          <w:lang w:val="el-GR"/>
        </w:rPr>
        <w:t>Καρπενησίου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», προϋπολογισμού 139.000,00</w:t>
      </w:r>
      <w:r>
        <w:rPr>
          <w:rFonts w:ascii="Arial" w:hAnsi="Arial" w:cs="Arial"/>
          <w:bCs/>
          <w:sz w:val="22"/>
          <w:szCs w:val="22"/>
        </w:rPr>
        <w:t xml:space="preserve">€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 Φ.Π.Α</w:t>
      </w:r>
      <w:r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b/>
          <w:bCs w:val="0"/>
          <w:sz w:val="22"/>
          <w:szCs w:val="22"/>
          <w:lang w:val="el-GR"/>
        </w:rPr>
        <w:t xml:space="preserve">ΠΕ Ευρυτανίας 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" w:leftChars="0" w:right="0" w:rightChars="0" w:firstLine="24" w:firstLineChars="11"/>
        <w:jc w:val="both"/>
        <w:textAlignment w:val="auto"/>
        <w:outlineLvl w:val="9"/>
        <w:rPr>
          <w:rFonts w:hint="default" w:ascii="Arial" w:hAnsi="Arial" w:cs="Arial"/>
          <w:b w:val="0"/>
          <w:bCs/>
          <w:color w:val="auto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19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</w:rPr>
        <w:t xml:space="preserve"> α) Έγκριση διενέργειας του συνοπτικού διαγωνισμού 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  <w:lang w:val="el-GR"/>
        </w:rPr>
        <w:t xml:space="preserve">: 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</w:rPr>
        <w:t>"</w:t>
      </w:r>
      <w:r>
        <w:rPr>
          <w:rFonts w:hint="default" w:ascii="Arial" w:hAnsi="Arial" w:cs="Arial"/>
          <w:b w:val="0"/>
          <w:bCs/>
          <w:snapToGrid w:val="0"/>
          <w:color w:val="auto"/>
          <w:sz w:val="22"/>
          <w:szCs w:val="22"/>
        </w:rPr>
        <w:t xml:space="preserve">Μίσθωση μηχανημάτων έργου για την αντιμετώπιση κινδύνων από χιονοπτώσεις, παγετούς και πλημμύρες χειμερινής περιόδου 2019 στα διοικητικά όρια του </w:t>
      </w:r>
      <w:r>
        <w:rPr>
          <w:rFonts w:hint="default" w:ascii="Arial" w:hAnsi="Arial" w:cs="Arial"/>
          <w:b w:val="0"/>
          <w:bCs/>
          <w:snapToGrid w:val="0"/>
          <w:color w:val="auto"/>
          <w:sz w:val="22"/>
          <w:szCs w:val="22"/>
          <w:u w:val="single"/>
        </w:rPr>
        <w:t>Δήμου Αγράφων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</w:rPr>
        <w:t xml:space="preserve">", προϋπολογισμού 73.308,80€ 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  <w:lang w:val="el-GR"/>
        </w:rPr>
        <w:t xml:space="preserve">με 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</w:rPr>
        <w:t>Φ.Π.Α.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  <w:lang w:val="el-GR"/>
        </w:rPr>
        <w:t xml:space="preserve"> και</w:t>
      </w:r>
      <w:r>
        <w:rPr>
          <w:rFonts w:hint="default" w:ascii="Arial" w:hAnsi="Arial" w:eastAsia="Arial" w:cs="Arial"/>
          <w:b w:val="0"/>
          <w:bCs/>
          <w:color w:val="auto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</w:rPr>
        <w:t>β) Έγκριση των όρων της συνημμένης Διακήρυξης</w:t>
      </w:r>
      <w:r>
        <w:rPr>
          <w:rFonts w:hint="default" w:ascii="Arial" w:hAnsi="Arial" w:cs="Arial"/>
          <w:b w:val="0"/>
          <w:bCs/>
          <w:color w:val="auto"/>
          <w:sz w:val="22"/>
          <w:szCs w:val="22"/>
          <w:lang w:val="el-GR"/>
        </w:rPr>
        <w:t xml:space="preserve">, </w:t>
      </w:r>
      <w:r>
        <w:rPr>
          <w:rFonts w:ascii="Arial" w:hAnsi="Arial" w:cs="Arial"/>
          <w:b/>
          <w:bCs w:val="0"/>
          <w:sz w:val="22"/>
          <w:szCs w:val="22"/>
          <w:lang w:val="el-GR"/>
        </w:rPr>
        <w:t xml:space="preserve">ΠΕ Ευρυτανίας 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 Narrow" w:hAnsi="Arial Narrow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20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</w:rPr>
        <w:t>α) Έγκριση διενέργειας του συνοπτικού διαγωνισμού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el-GR"/>
        </w:rPr>
        <w:t xml:space="preserve">: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</w:rPr>
        <w:t xml:space="preserve"> "</w:t>
      </w:r>
      <w:r>
        <w:rPr>
          <w:rFonts w:hint="default" w:ascii="Arial" w:hAnsi="Arial" w:cs="Arial"/>
          <w:b w:val="0"/>
          <w:bCs w:val="0"/>
          <w:snapToGrid w:val="0"/>
          <w:color w:val="auto"/>
          <w:sz w:val="22"/>
          <w:szCs w:val="22"/>
        </w:rPr>
        <w:t xml:space="preserve">Μίσθωση μηχανημάτων έργου για την αντιμετώπιση κινδύνων από χιονοπτώσεις, παγετούς και πλημμύρες χειμερινής περιόδου 2019 στα διοικητικά όρια του </w:t>
      </w:r>
      <w:r>
        <w:rPr>
          <w:rFonts w:hint="default" w:ascii="Arial" w:hAnsi="Arial" w:cs="Arial"/>
          <w:b w:val="0"/>
          <w:bCs w:val="0"/>
          <w:snapToGrid w:val="0"/>
          <w:color w:val="auto"/>
          <w:sz w:val="22"/>
          <w:szCs w:val="22"/>
          <w:u w:val="single"/>
        </w:rPr>
        <w:t>Δήμου Καρπενησίου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</w:rPr>
        <w:t>", προϋπολογισμού 73.765,12€ συμπεριλαμβανομένου Φ.Π.Α.</w:t>
      </w:r>
      <w:r>
        <w:rPr>
          <w:rFonts w:hint="default" w:ascii="Arial" w:hAnsi="Arial" w:eastAsia="Arial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</w:rPr>
        <w:t>β) Έγκριση των όρων της συνημμένης Διακήρυξης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>
        <w:rPr>
          <w:rFonts w:ascii="Arial" w:hAnsi="Arial" w:cs="Arial"/>
          <w:b/>
          <w:bCs w:val="0"/>
          <w:sz w:val="22"/>
          <w:szCs w:val="22"/>
          <w:lang w:val="el-GR"/>
        </w:rPr>
        <w:t xml:space="preserve">ΠΕ Ευρυτανίας 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21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Έγκριση του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ρακτικού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α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ποσφράγισης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ικαιολογητικών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σ</w:t>
      </w:r>
      <w:r>
        <w:rPr>
          <w:rFonts w:hint="default" w:ascii="Arial" w:hAnsi="Arial" w:cs="Arial"/>
          <w:b w:val="0"/>
          <w:bCs w:val="0"/>
          <w:sz w:val="22"/>
          <w:szCs w:val="22"/>
        </w:rPr>
        <w:t>υμμετοχής - Οικονομικής Προσφοράς της ηλεκτρονικής δημοπρασίας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</w:rPr>
        <w:t>του υποέργου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: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“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Συντήρηση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εθνικού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&amp;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επαρχιακού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οδικού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δικτύου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Βοιωτικής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Ακτής</w:t>
      </w:r>
      <w:r>
        <w:rPr>
          <w:rFonts w:hint="default" w:ascii="Arial" w:hAnsi="Arial" w:cs="Arial"/>
          <w:b w:val="0"/>
          <w:bCs w:val="0"/>
          <w:sz w:val="22"/>
          <w:szCs w:val="22"/>
        </w:rPr>
        <w:t>” του έργου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: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“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Συντήρηση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οδικού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δικτύου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Π.Ε.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Εύβοιας</w:t>
      </w:r>
      <w:r>
        <w:rPr>
          <w:rFonts w:hint="default" w:ascii="Arial" w:hAnsi="Arial" w:cs="Arial"/>
          <w:b w:val="0"/>
          <w:bCs w:val="0"/>
          <w:sz w:val="22"/>
          <w:szCs w:val="22"/>
        </w:rPr>
        <w:t>”</w:t>
      </w:r>
      <w:r>
        <w:rPr>
          <w:rFonts w:hint="default" w:ascii="Arial" w:hAnsi="Arial" w:eastAsia="Calibri,Bold" w:cs="Arial"/>
          <w:b w:val="0"/>
          <w:bCs/>
          <w:sz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1999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</w:p>
    <w:p>
      <w:pPr>
        <w:pStyle w:val="3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22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</w:rPr>
        <w:t>Έγκριση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:</w:t>
      </w:r>
      <w:r>
        <w:rPr>
          <w:rFonts w:hint="default" w:ascii="Arial" w:hAnsi="Arial" w:cs="Arial"/>
          <w:b w:val="0"/>
          <w:bCs w:val="0"/>
          <w:sz w:val="22"/>
          <w:szCs w:val="22"/>
        </w:rPr>
        <w:t> 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α) της ηλεκτρονικής δημοπράτησης</w:t>
      </w:r>
      <w:r>
        <w:rPr>
          <w:rFonts w:hint="default" w:ascii="Arial" w:hAnsi="Arial" w:cs="Arial"/>
          <w:b w:val="0"/>
          <w:bCs w:val="0"/>
          <w:sz w:val="22"/>
          <w:szCs w:val="22"/>
        </w:rPr>
        <w:t> 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και κατασκευής του έργου: «Συνολική βελτίωση και ανάπλαση της παραλιακής δημοτικής οδού και της έμπροσθεν αυτής διαμορφωμένης ζώνης στον οικισμό Μαρμαρίου», β) της</w:t>
      </w:r>
      <w:r>
        <w:rPr>
          <w:rFonts w:hint="default" w:ascii="Arial" w:hAnsi="Arial" w:cs="Arial"/>
          <w:b w:val="0"/>
          <w:bCs w:val="0"/>
          <w:sz w:val="22"/>
          <w:szCs w:val="22"/>
        </w:rPr>
        <w:t> 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δαπάνης του έργου, προϋπολογισμού 1.100.000,00 € με Φ.Π.Α. και γ) της διακήρυξης και των λοιπών τευχών της δημοπράτησης , 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Π.Ε.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Εύβοιας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lang w:val="en-US" w:eastAsia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23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Έγκριση του πρακτικού αποσφράγισης δικαιολογητικών συμμετοχής - Οικονομικής προσφοράς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και ανακήρυξη προσωρινού μειοδότη της ηλεκτρονικής δημοπρασίας του έργου:</w:t>
      </w:r>
      <w:r>
        <w:rPr>
          <w:rFonts w:hint="default"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«Προστασία φυσικού περιβάλλοντος προτεραιότητας: ρύθμιση πρόσβασης &amp; διαχείριση επισκεπτών και μέτρα αντιπυρικής προστασίας</w:t>
      </w:r>
      <w:r>
        <w:rPr>
          <w:rFonts w:hint="default" w:ascii="Arial" w:hAnsi="Arial" w:cs="Arial"/>
          <w:b w:val="0"/>
          <w:bCs w:val="0"/>
          <w:snapToGrid w:val="0"/>
          <w:sz w:val="22"/>
          <w:szCs w:val="22"/>
        </w:rPr>
        <w:t>»</w:t>
      </w:r>
      <w:r>
        <w:rPr>
          <w:rFonts w:hint="default" w:ascii="Arial" w:hAnsi="Arial" w:cs="Arial"/>
          <w:b/>
          <w:bCs/>
          <w:snapToGrid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snapToGrid w:val="0"/>
          <w:sz w:val="22"/>
          <w:szCs w:val="22"/>
          <w:lang w:val="el-GR"/>
        </w:rPr>
        <w:t xml:space="preserve">στα πλαίσια του προγράμματος </w:t>
      </w:r>
      <w:r>
        <w:rPr>
          <w:rFonts w:hint="default" w:ascii="Arial" w:hAnsi="Arial" w:cs="Arial"/>
          <w:snapToGrid w:val="0"/>
          <w:sz w:val="22"/>
          <w:szCs w:val="22"/>
        </w:rPr>
        <w:t>"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Διατήρηση δασών και δασικών ανοιγμάτων προτεραιότητας στον Εθνικό Δρυμό Οίτης και στο όρος Καλλίδρομο της Στερεάς Ελλάδας (</w:t>
      </w:r>
      <w:r>
        <w:rPr>
          <w:rFonts w:hint="default" w:ascii="Arial" w:hAnsi="Arial" w:cs="Arial"/>
          <w:b w:val="0"/>
          <w:bCs/>
          <w:sz w:val="22"/>
          <w:szCs w:val="22"/>
          <w:lang w:val="en-US"/>
        </w:rPr>
        <w:t>LIFE 11 NAT/GR/1014)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.”,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Π.Ε. Φθιώτιδας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el-GR"/>
        </w:rPr>
      </w:pPr>
    </w:p>
    <w:p>
      <w:pPr>
        <w:spacing w:beforeLines="0" w:afterLines="0"/>
        <w:jc w:val="left"/>
        <w:rPr>
          <w:rFonts w:hint="default" w:ascii="Arial" w:hAnsi="Arial" w:eastAsia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>ΘΕΜΑ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24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/>
          <w:color w:val="000000"/>
          <w:sz w:val="24"/>
        </w:rPr>
        <w:t xml:space="preserve"> </w:t>
      </w:r>
      <w:r>
        <w:rPr>
          <w:rFonts w:hint="default" w:ascii="Arial" w:hAnsi="Arial"/>
          <w:color w:val="000000"/>
          <w:sz w:val="22"/>
        </w:rPr>
        <w:t xml:space="preserve">Έγκριση παράτασης συμβατικής προθεσμίας </w:t>
      </w:r>
      <w:r>
        <w:rPr>
          <w:rFonts w:hint="default" w:ascii="Arial" w:hAnsi="Arial"/>
          <w:color w:val="000000"/>
          <w:sz w:val="22"/>
          <w:lang w:val="el-GR"/>
        </w:rPr>
        <w:t xml:space="preserve">του </w:t>
      </w:r>
      <w:r>
        <w:rPr>
          <w:rFonts w:hint="default" w:ascii="Arial" w:hAnsi="Arial"/>
          <w:color w:val="000000"/>
          <w:sz w:val="22"/>
        </w:rPr>
        <w:t>έργου: «Γέφυρα Κωσταλεξίου Ν.Α. Φθιώτιδας»</w:t>
      </w:r>
      <w:r>
        <w:rPr>
          <w:rFonts w:hint="default" w:ascii="Arial" w:hAnsi="Arial"/>
          <w:color w:val="000000"/>
          <w:sz w:val="22"/>
          <w:lang w:val="el-GR"/>
        </w:rPr>
        <w:t>,</w:t>
      </w:r>
      <w:r>
        <w:rPr>
          <w:rFonts w:hint="default" w:ascii="Arial" w:hAnsi="Arial"/>
          <w:color w:val="000000"/>
          <w:sz w:val="22"/>
        </w:rPr>
        <w:t xml:space="preserve"> </w:t>
      </w:r>
      <w:r>
        <w:rPr>
          <w:rFonts w:hint="default" w:ascii="Arial" w:hAnsi="Arial"/>
          <w:color w:val="000000"/>
          <w:sz w:val="22"/>
          <w:lang w:val="el-GR"/>
        </w:rPr>
        <w:t>π</w:t>
      </w:r>
      <w:r>
        <w:rPr>
          <w:rFonts w:hint="default" w:ascii="Arial" w:hAnsi="Arial"/>
          <w:color w:val="000000"/>
          <w:sz w:val="22"/>
        </w:rPr>
        <w:t xml:space="preserve">ροϋπολογισμού 2.400.000,00 € με ΦΠΑ </w:t>
      </w:r>
      <w:r>
        <w:rPr>
          <w:rFonts w:ascii="Tahoma" w:hAnsi="Tahoma" w:cs="Tahoma"/>
          <w:sz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,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Π.Ε. Φθιώτιδας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>ΘΕΜΑ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25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bidi="he-IL"/>
        </w:rPr>
        <w:t>Έγκριση Π</w:t>
      </w:r>
      <w:r>
        <w:rPr>
          <w:rFonts w:ascii="Arial" w:hAnsi="Arial" w:cs="Arial"/>
          <w:b w:val="0"/>
          <w:bCs w:val="0"/>
          <w:sz w:val="22"/>
          <w:szCs w:val="22"/>
          <w:lang w:val="el-GR" w:bidi="he-IL"/>
        </w:rPr>
        <w:t>αράτασης προθεσμίας</w:t>
      </w:r>
      <w:r>
        <w:rPr>
          <w:rFonts w:ascii="Arial" w:hAnsi="Arial" w:cs="Arial"/>
          <w:b w:val="0"/>
          <w:bCs w:val="0"/>
          <w:sz w:val="22"/>
          <w:szCs w:val="22"/>
          <w:lang w:bidi="he-IL"/>
        </w:rPr>
        <w:t xml:space="preserve"> του έργου: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«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Συντήρηση και συμπλήρωση φωτεινής σηματοδότησης κόμβων στο Ε.Ο.Δ. αρμοδιότητας Δ.Τ.Ε/Π.Σ.Ε (2014-2017) –Β΄ ΦΑΣΗ</w:t>
      </w:r>
      <w:r>
        <w:rPr>
          <w:rFonts w:ascii="Arial" w:hAnsi="Arial" w:cs="Arial"/>
          <w:b w:val="0"/>
          <w:bCs w:val="0"/>
          <w:sz w:val="22"/>
          <w:szCs w:val="22"/>
        </w:rPr>
        <w:t>», προϋπολογισμού 88.000,00 € με ΦΠΑ.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,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Π.Ε. Φθιώτιδας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2003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4"/>
        </w:rPr>
      </w:pP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/>
          <w:color w:val="000000"/>
          <w:sz w:val="24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26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/>
          <w:color w:val="000000"/>
          <w:sz w:val="22"/>
        </w:rPr>
        <w:t>Έγκριση χορήγησης παράτασης συμβατικής προθεσμίας έργου: «</w:t>
      </w:r>
      <w:r>
        <w:rPr>
          <w:rFonts w:hint="default" w:ascii="Arial" w:hAnsi="Arial"/>
          <w:color w:val="000000"/>
          <w:sz w:val="22"/>
          <w:lang w:val="el-GR"/>
        </w:rPr>
        <w:t>Κατασκευή</w:t>
      </w:r>
      <w:r>
        <w:rPr>
          <w:rFonts w:hint="default" w:ascii="Arial" w:hAnsi="Arial"/>
          <w:color w:val="000000"/>
          <w:sz w:val="22"/>
        </w:rPr>
        <w:t xml:space="preserve"> </w:t>
      </w:r>
      <w:r>
        <w:rPr>
          <w:rFonts w:hint="default" w:ascii="Arial" w:hAnsi="Arial"/>
          <w:color w:val="000000"/>
          <w:sz w:val="22"/>
          <w:lang w:val="el-GR"/>
        </w:rPr>
        <w:t>οδού</w:t>
      </w:r>
      <w:r>
        <w:rPr>
          <w:rFonts w:hint="default" w:ascii="Arial" w:hAnsi="Arial"/>
          <w:color w:val="000000"/>
          <w:sz w:val="22"/>
        </w:rPr>
        <w:t xml:space="preserve"> </w:t>
      </w:r>
      <w:r>
        <w:rPr>
          <w:rFonts w:hint="default" w:ascii="Arial" w:hAnsi="Arial"/>
          <w:color w:val="000000"/>
          <w:sz w:val="22"/>
          <w:lang w:val="el-GR"/>
        </w:rPr>
        <w:t>σύνδεσης</w:t>
      </w:r>
      <w:r>
        <w:rPr>
          <w:rFonts w:hint="default" w:ascii="Arial" w:hAnsi="Arial"/>
          <w:color w:val="000000"/>
          <w:sz w:val="22"/>
        </w:rPr>
        <w:t xml:space="preserve"> ΠΑΘΕ</w:t>
      </w:r>
      <w:r>
        <w:rPr>
          <w:rFonts w:hint="default" w:ascii="Arial" w:hAnsi="Arial"/>
          <w:color w:val="000000"/>
          <w:sz w:val="22"/>
          <w:lang w:val="el-GR"/>
        </w:rPr>
        <w:t xml:space="preserve"> </w:t>
      </w:r>
      <w:r>
        <w:rPr>
          <w:rFonts w:hint="default" w:ascii="Arial" w:hAnsi="Arial"/>
          <w:color w:val="000000"/>
          <w:sz w:val="22"/>
        </w:rPr>
        <w:t>-</w:t>
      </w:r>
      <w:r>
        <w:rPr>
          <w:rFonts w:hint="default" w:ascii="Arial" w:hAnsi="Arial"/>
          <w:color w:val="000000"/>
          <w:sz w:val="22"/>
          <w:lang w:val="el-GR"/>
        </w:rPr>
        <w:t xml:space="preserve"> Πορθμείο</w:t>
      </w:r>
      <w:r>
        <w:rPr>
          <w:rFonts w:hint="default" w:ascii="Arial" w:hAnsi="Arial"/>
          <w:color w:val="000000"/>
          <w:sz w:val="22"/>
        </w:rPr>
        <w:t xml:space="preserve"> Γλ</w:t>
      </w:r>
      <w:r>
        <w:rPr>
          <w:rFonts w:hint="default" w:ascii="Arial" w:hAnsi="Arial"/>
          <w:color w:val="000000"/>
          <w:sz w:val="22"/>
          <w:lang w:val="el-GR"/>
        </w:rPr>
        <w:t>ύ</w:t>
      </w:r>
      <w:r>
        <w:rPr>
          <w:rFonts w:hint="default" w:ascii="Arial" w:hAnsi="Arial"/>
          <w:color w:val="000000"/>
          <w:sz w:val="22"/>
        </w:rPr>
        <w:t>φα</w:t>
      </w:r>
      <w:r>
        <w:rPr>
          <w:rFonts w:hint="default" w:ascii="Arial" w:hAnsi="Arial"/>
          <w:color w:val="000000"/>
          <w:sz w:val="22"/>
          <w:lang w:val="el-GR"/>
        </w:rPr>
        <w:t>ς</w:t>
      </w:r>
      <w:r>
        <w:rPr>
          <w:rFonts w:hint="default" w:ascii="Arial" w:hAnsi="Arial"/>
          <w:color w:val="000000"/>
          <w:sz w:val="22"/>
        </w:rPr>
        <w:t xml:space="preserve">, </w:t>
      </w:r>
      <w:r>
        <w:rPr>
          <w:rFonts w:hint="default" w:ascii="Arial" w:hAnsi="Arial"/>
          <w:color w:val="000000"/>
          <w:sz w:val="22"/>
          <w:lang w:val="el-GR"/>
        </w:rPr>
        <w:t>Τμήμα</w:t>
      </w:r>
      <w:r>
        <w:rPr>
          <w:rFonts w:hint="default" w:ascii="Arial" w:hAnsi="Arial"/>
          <w:color w:val="000000"/>
          <w:sz w:val="22"/>
        </w:rPr>
        <w:t xml:space="preserve"> </w:t>
      </w:r>
      <w:r>
        <w:rPr>
          <w:rFonts w:hint="default" w:ascii="Arial" w:hAnsi="Arial"/>
          <w:color w:val="000000"/>
          <w:sz w:val="22"/>
          <w:lang w:val="el-GR"/>
        </w:rPr>
        <w:t>από</w:t>
      </w:r>
      <w:r>
        <w:rPr>
          <w:rFonts w:hint="default" w:ascii="Arial" w:hAnsi="Arial"/>
          <w:color w:val="000000"/>
          <w:sz w:val="22"/>
        </w:rPr>
        <w:t xml:space="preserve"> Χ.Θ: 8+120 </w:t>
      </w:r>
      <w:r>
        <w:rPr>
          <w:rFonts w:hint="default" w:ascii="Arial" w:hAnsi="Arial"/>
          <w:color w:val="000000"/>
          <w:sz w:val="22"/>
          <w:lang w:val="el-GR"/>
        </w:rPr>
        <w:t>έως</w:t>
      </w:r>
      <w:r>
        <w:rPr>
          <w:rFonts w:hint="default" w:ascii="Arial" w:hAnsi="Arial"/>
          <w:color w:val="000000"/>
          <w:sz w:val="22"/>
        </w:rPr>
        <w:t xml:space="preserve"> Χ.Θ: 11+627,05». Προϋπολογισμού: 6.400.000,00 € με ΦΠΑ </w:t>
      </w:r>
      <w:r>
        <w:rPr>
          <w:rFonts w:hint="default" w:ascii="Arial" w:hAnsi="Arial"/>
          <w:color w:val="000000"/>
          <w:sz w:val="22"/>
          <w:lang w:val="el-GR"/>
        </w:rPr>
        <w:t xml:space="preserve">,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Π.Ε. Φθιώτιδας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2004</w:t>
      </w: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ΠΡΟΜΗΘΕΙΕΣ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27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Έγκριση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>: α) Δ</w:t>
      </w:r>
      <w:r>
        <w:rPr>
          <w:rFonts w:ascii="Arial" w:hAnsi="Arial" w:cs="Arial"/>
          <w:b w:val="0"/>
          <w:bCs w:val="0"/>
          <w:sz w:val="22"/>
          <w:szCs w:val="22"/>
        </w:rPr>
        <w:t>ιενέργειας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συνοπτικού δημόσιου διαγωνισμού για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: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color w:val="1C1C1C"/>
          <w:sz w:val="22"/>
          <w:szCs w:val="22"/>
          <w:lang w:val="el-GR"/>
        </w:rPr>
        <w:t>“Λοιπές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δαπάνες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πολιτικής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προστασίας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έτους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2018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>-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 xml:space="preserve"> Προμήθεια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και 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μεταφορά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αντιπαγετικο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ύ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 xml:space="preserve">Άλατος </w:t>
      </w:r>
      <w:r>
        <w:rPr>
          <w:rFonts w:hint="default" w:ascii="Arial" w:hAnsi="Arial" w:cs="Arial"/>
          <w:b w:val="0"/>
          <w:bCs w:val="0"/>
          <w:color w:val="1C1C1C"/>
          <w:sz w:val="22"/>
          <w:szCs w:val="22"/>
          <w:lang w:val="el-GR"/>
        </w:rPr>
        <w:t>“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β) των όρων της συνημμένης Διακήρυξης και γ) δέσμευση πίστωσης και συγκεκριμένα 50.000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€ με Φ.Π.Α. για το έτος 2018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 xml:space="preserve">, </w:t>
      </w:r>
      <w:r>
        <w:rPr>
          <w:rFonts w:hint="default" w:ascii="Arial" w:hAnsi="Arial" w:eastAsia="Calibri,Bold" w:cs="Arial"/>
          <w:b/>
          <w:bCs w:val="0"/>
          <w:sz w:val="22"/>
        </w:rPr>
        <w:t>Π</w:t>
      </w:r>
      <w:r>
        <w:rPr>
          <w:rFonts w:hint="default" w:ascii="Arial" w:hAnsi="Arial" w:eastAsia="Calibri,Bold" w:cs="Arial"/>
          <w:b/>
          <w:bCs w:val="0"/>
          <w:sz w:val="22"/>
          <w:lang w:val="el-GR"/>
        </w:rPr>
        <w:t>Ε Φωκίδας</w:t>
      </w:r>
      <w:r>
        <w:rPr>
          <w:rFonts w:hint="default" w:ascii="Arial" w:hAnsi="Arial" w:eastAsia="Calibri,Bold" w:cs="Arial"/>
          <w:b w:val="0"/>
          <w:bCs/>
          <w:sz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</w:p>
    <w:p>
      <w:pPr>
        <w:spacing w:beforeLines="0" w:afterLines="0"/>
        <w:jc w:val="both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28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sz w:val="22"/>
        </w:rPr>
        <w:t xml:space="preserve">Έγκριση πρακτικού της </w:t>
      </w:r>
      <w:r>
        <w:rPr>
          <w:rFonts w:hint="default" w:ascii="Arial" w:hAnsi="Arial" w:cs="Arial"/>
          <w:sz w:val="22"/>
          <w:lang w:val="el-GR"/>
        </w:rPr>
        <w:t>ε</w:t>
      </w:r>
      <w:r>
        <w:rPr>
          <w:rFonts w:hint="default" w:ascii="Arial" w:hAnsi="Arial" w:cs="Arial"/>
          <w:sz w:val="22"/>
        </w:rPr>
        <w:t xml:space="preserve">πιτροπής </w:t>
      </w:r>
      <w:r>
        <w:rPr>
          <w:rFonts w:hint="default" w:ascii="Arial" w:hAnsi="Arial" w:cs="Arial"/>
          <w:sz w:val="22"/>
          <w:lang w:val="el-GR"/>
        </w:rPr>
        <w:t>δ</w:t>
      </w:r>
      <w:r>
        <w:rPr>
          <w:rFonts w:hint="default" w:ascii="Arial" w:hAnsi="Arial" w:cs="Arial"/>
          <w:sz w:val="22"/>
        </w:rPr>
        <w:t>ιενέργειας</w:t>
      </w:r>
      <w:r>
        <w:rPr>
          <w:rFonts w:hint="default" w:ascii="Arial" w:hAnsi="Arial" w:cs="Arial"/>
          <w:sz w:val="22"/>
          <w:lang w:val="el-GR"/>
        </w:rPr>
        <w:t xml:space="preserve"> - </w:t>
      </w:r>
      <w:r>
        <w:rPr>
          <w:rFonts w:hint="default" w:ascii="Arial" w:hAnsi="Arial" w:cs="Arial"/>
          <w:sz w:val="22"/>
        </w:rPr>
        <w:t xml:space="preserve">αξιολόγησης του Ανοικτού Ηλεκτρονικού Διαγωνισμού για την υλοποίηση του υποέργου </w:t>
      </w:r>
      <w:r>
        <w:rPr>
          <w:rFonts w:hint="default" w:ascii="Arial" w:hAnsi="Arial" w:cs="Arial"/>
          <w:sz w:val="22"/>
          <w:lang w:val="el-GR"/>
        </w:rPr>
        <w:t>:</w:t>
      </w:r>
      <w:r>
        <w:rPr>
          <w:rFonts w:hint="default" w:ascii="Arial" w:hAnsi="Arial" w:cs="Arial"/>
          <w:sz w:val="22"/>
        </w:rPr>
        <w:t xml:space="preserve"> “</w:t>
      </w:r>
      <w:r>
        <w:rPr>
          <w:rFonts w:hint="default" w:ascii="Arial" w:hAnsi="Arial" w:cs="Arial"/>
          <w:sz w:val="22"/>
          <w:lang w:val="el-GR"/>
        </w:rPr>
        <w:t>Προμήθεια</w:t>
      </w:r>
      <w:r>
        <w:rPr>
          <w:rFonts w:hint="default" w:ascii="Arial" w:hAnsi="Arial" w:cs="Arial"/>
          <w:sz w:val="22"/>
        </w:rPr>
        <w:t xml:space="preserve"> </w:t>
      </w:r>
      <w:r>
        <w:rPr>
          <w:rFonts w:hint="default" w:ascii="Arial" w:hAnsi="Arial" w:cs="Arial"/>
          <w:sz w:val="22"/>
          <w:lang w:val="el-GR"/>
        </w:rPr>
        <w:t>άλατος</w:t>
      </w:r>
      <w:r>
        <w:rPr>
          <w:rFonts w:hint="default" w:ascii="Arial" w:hAnsi="Arial" w:cs="Arial"/>
          <w:sz w:val="22"/>
        </w:rPr>
        <w:t xml:space="preserve"> </w:t>
      </w:r>
      <w:r>
        <w:rPr>
          <w:rFonts w:hint="default" w:ascii="Arial" w:hAnsi="Arial" w:cs="Arial"/>
          <w:sz w:val="22"/>
          <w:lang w:val="el-GR"/>
        </w:rPr>
        <w:t>αποχιονισμού</w:t>
      </w:r>
      <w:r>
        <w:rPr>
          <w:rFonts w:hint="default" w:ascii="Arial" w:hAnsi="Arial" w:cs="Arial"/>
          <w:sz w:val="22"/>
        </w:rPr>
        <w:t xml:space="preserve"> για </w:t>
      </w:r>
      <w:r>
        <w:rPr>
          <w:rFonts w:hint="default" w:ascii="Arial" w:hAnsi="Arial" w:cs="Arial"/>
          <w:sz w:val="22"/>
          <w:lang w:val="el-GR"/>
        </w:rPr>
        <w:t>τις</w:t>
      </w:r>
      <w:r>
        <w:rPr>
          <w:rFonts w:hint="default" w:ascii="Arial" w:hAnsi="Arial" w:cs="Arial"/>
          <w:sz w:val="22"/>
        </w:rPr>
        <w:t xml:space="preserve"> </w:t>
      </w:r>
      <w:r>
        <w:rPr>
          <w:rFonts w:hint="default" w:ascii="Arial" w:hAnsi="Arial" w:cs="Arial"/>
          <w:sz w:val="22"/>
          <w:lang w:val="el-GR"/>
        </w:rPr>
        <w:t>ανάγκες</w:t>
      </w:r>
      <w:r>
        <w:rPr>
          <w:rFonts w:hint="default" w:ascii="Arial" w:hAnsi="Arial" w:cs="Arial"/>
          <w:sz w:val="22"/>
        </w:rPr>
        <w:t xml:space="preserve"> του </w:t>
      </w:r>
      <w:r>
        <w:rPr>
          <w:rFonts w:hint="default" w:ascii="Arial" w:hAnsi="Arial" w:cs="Arial"/>
          <w:sz w:val="22"/>
          <w:lang w:val="el-GR"/>
        </w:rPr>
        <w:t>οδικού</w:t>
      </w:r>
      <w:r>
        <w:rPr>
          <w:rFonts w:hint="default" w:ascii="Arial" w:hAnsi="Arial" w:cs="Arial"/>
          <w:sz w:val="22"/>
        </w:rPr>
        <w:t xml:space="preserve"> </w:t>
      </w:r>
      <w:r>
        <w:rPr>
          <w:rFonts w:hint="default" w:ascii="Arial" w:hAnsi="Arial" w:cs="Arial"/>
          <w:sz w:val="22"/>
          <w:lang w:val="el-GR"/>
        </w:rPr>
        <w:t>δικτύου</w:t>
      </w:r>
      <w:r>
        <w:rPr>
          <w:rFonts w:hint="default" w:ascii="Arial" w:hAnsi="Arial" w:cs="Arial"/>
          <w:sz w:val="22"/>
        </w:rPr>
        <w:t xml:space="preserve"> </w:t>
      </w:r>
      <w:r>
        <w:rPr>
          <w:rFonts w:hint="default" w:ascii="Arial" w:hAnsi="Arial" w:cs="Arial"/>
          <w:b/>
          <w:bCs/>
          <w:sz w:val="22"/>
        </w:rPr>
        <w:t xml:space="preserve">Π.Ε. </w:t>
      </w:r>
      <w:r>
        <w:rPr>
          <w:rFonts w:hint="default" w:ascii="Arial" w:hAnsi="Arial" w:cs="Arial"/>
          <w:b/>
          <w:bCs/>
          <w:sz w:val="22"/>
          <w:lang w:val="el-GR"/>
        </w:rPr>
        <w:t>Βοιωτίας</w:t>
      </w:r>
      <w:r>
        <w:rPr>
          <w:rFonts w:hint="default" w:ascii="Arial" w:hAnsi="Arial" w:cs="Arial"/>
          <w:sz w:val="22"/>
        </w:rPr>
        <w:t xml:space="preserve">” για τα έτη 2018-2019. 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2006</w:t>
      </w:r>
    </w:p>
    <w:p>
      <w:pPr>
        <w:spacing w:beforeLines="0" w:afterLines="0"/>
        <w:jc w:val="both"/>
        <w:rPr>
          <w:rFonts w:hint="default" w:ascii="Arial" w:hAnsi="Arial" w:cs="Arial"/>
          <w:sz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29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Έγκριση: α)  διενέργειας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συνοπτικού </w:t>
      </w:r>
      <w:r>
        <w:rPr>
          <w:rFonts w:hint="default" w:ascii="Arial" w:hAnsi="Arial" w:cs="Arial"/>
          <w:b w:val="0"/>
          <w:bCs/>
          <w:sz w:val="22"/>
          <w:szCs w:val="22"/>
        </w:rPr>
        <w:t>δημόσιου διαγωνισμού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για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την “ Προμήθεια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παιδικού γάλακτος  και γάλακτος  εβαπορέ “ για τις ανάγκες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στο κέντρο φιλοξενίας προσφύγων στις Θερμοπύλες της </w:t>
      </w:r>
      <w:r>
        <w:rPr>
          <w:rFonts w:hint="default" w:ascii="Arial" w:hAnsi="Arial" w:cs="Arial"/>
          <w:b/>
          <w:bCs w:val="0"/>
          <w:sz w:val="22"/>
          <w:szCs w:val="22"/>
        </w:rPr>
        <w:t>ΠΕ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bCs w:val="0"/>
          <w:sz w:val="22"/>
          <w:szCs w:val="22"/>
        </w:rPr>
        <w:t>Φθιώτιδας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(ΠΣΕ)”, </w:t>
      </w:r>
      <w:r>
        <w:rPr>
          <w:rFonts w:hint="default" w:ascii="Arial" w:hAnsi="Arial" w:cs="Arial"/>
          <w:b w:val="0"/>
          <w:bCs/>
          <w:sz w:val="22"/>
          <w:szCs w:val="22"/>
        </w:rPr>
        <w:t>προϋπολογισμού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29.999,47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€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με </w:t>
      </w:r>
      <w:r>
        <w:rPr>
          <w:rFonts w:hint="default" w:ascii="Arial" w:hAnsi="Arial" w:cs="Arial"/>
          <w:b w:val="0"/>
          <w:bCs/>
          <w:sz w:val="22"/>
          <w:szCs w:val="22"/>
        </w:rPr>
        <w:t>Φ.Π.Α.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και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β</w:t>
      </w:r>
      <w:r>
        <w:rPr>
          <w:rFonts w:hint="default" w:ascii="Arial" w:hAnsi="Arial" w:cs="Arial"/>
          <w:b w:val="0"/>
          <w:bCs/>
          <w:sz w:val="22"/>
          <w:szCs w:val="22"/>
        </w:rPr>
        <w:t>) των όρων της διακήρυξης του διαγωνισμού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30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Έγκριση του πρακτικού 1 της επιτροπής διενέργειας του 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>συνοπτικού  διαγωνισμού για την υλοποίηση του υποέργου</w:t>
      </w:r>
      <w:r>
        <w:rPr>
          <w:rFonts w:ascii="Arial" w:hAnsi="Arial" w:cs="Arial"/>
          <w:b w:val="0"/>
          <w:bCs w:val="0"/>
          <w:color w:val="1C1C1C"/>
          <w:sz w:val="22"/>
          <w:szCs w:val="22"/>
          <w:lang w:val="el-GR"/>
        </w:rPr>
        <w:t>: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 w:val="0"/>
          <w:color w:val="1C1C1C"/>
          <w:sz w:val="22"/>
          <w:szCs w:val="22"/>
          <w:lang w:val="el-GR"/>
        </w:rPr>
        <w:t>“Π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ρομήθεια άλατος αποχιονισμού εθνικού και επαρχιακού οδικού δικτύου </w:t>
      </w:r>
      <w:r>
        <w:rPr>
          <w:rFonts w:ascii="Arial" w:hAnsi="Arial" w:cs="Arial"/>
          <w:b/>
          <w:bCs/>
          <w:color w:val="1C1C1C"/>
          <w:sz w:val="22"/>
          <w:szCs w:val="22"/>
        </w:rPr>
        <w:t>Π.Ε. Εύβοιας</w:t>
      </w:r>
      <w:r>
        <w:rPr>
          <w:rFonts w:ascii="Arial" w:hAnsi="Arial" w:cs="Arial"/>
          <w:b w:val="0"/>
          <w:bCs w:val="0"/>
          <w:color w:val="1C1C1C"/>
          <w:sz w:val="22"/>
          <w:szCs w:val="22"/>
        </w:rPr>
        <w:t xml:space="preserve"> έτους 2018</w:t>
      </w:r>
      <w:r>
        <w:rPr>
          <w:rFonts w:hint="default" w:ascii="Arial" w:hAnsi="Arial" w:cs="Arial"/>
          <w:b w:val="0"/>
          <w:bCs w:val="0"/>
          <w:color w:val="1C1C1C"/>
          <w:sz w:val="22"/>
          <w:szCs w:val="22"/>
          <w:lang w:val="el-GR"/>
        </w:rPr>
        <w:t>”,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προϋπολογισμ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ού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55.056,00€ με ΦΠΑ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. 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>“.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</w:p>
    <w:p>
      <w:pPr>
        <w:spacing w:beforeLines="0" w:afterLines="0"/>
        <w:ind w:left="0" w:leftChars="0" w:hanging="1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31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Έγκριση των υπ΄ αριθμ. 2/2018 &amp; 3/2018 Πρακτικών της Επιτροπής Διενέργειας </w:t>
      </w:r>
      <w:r>
        <w:rPr>
          <w:rFonts w:ascii="Arial" w:hAnsi="Arial" w:cs="Arial"/>
          <w:sz w:val="22"/>
          <w:szCs w:val="22"/>
          <w:lang w:val="el-GR"/>
        </w:rPr>
        <w:t xml:space="preserve">και </w:t>
      </w:r>
      <w:r>
        <w:rPr>
          <w:rFonts w:ascii="Arial" w:hAnsi="Arial" w:cs="Arial"/>
          <w:sz w:val="22"/>
          <w:szCs w:val="22"/>
        </w:rPr>
        <w:t xml:space="preserve">Αξιολόγησης </w:t>
      </w:r>
      <w:r>
        <w:rPr>
          <w:rFonts w:ascii="Arial" w:hAnsi="Arial" w:cs="Arial"/>
          <w:sz w:val="22"/>
          <w:szCs w:val="22"/>
          <w:lang w:val="el-GR"/>
        </w:rPr>
        <w:t>του</w:t>
      </w:r>
      <w:r>
        <w:rPr>
          <w:rFonts w:ascii="Arial" w:hAnsi="Arial" w:cs="Arial"/>
          <w:sz w:val="22"/>
          <w:szCs w:val="22"/>
        </w:rPr>
        <w:t xml:space="preserve"> «Ανοικτ</w:t>
      </w:r>
      <w:r>
        <w:rPr>
          <w:rFonts w:ascii="Arial" w:hAnsi="Arial" w:cs="Arial"/>
          <w:sz w:val="22"/>
          <w:szCs w:val="22"/>
          <w:lang w:val="el-GR"/>
        </w:rPr>
        <w:t>ού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Ηλεκτρονικού</w:t>
      </w:r>
      <w:r>
        <w:rPr>
          <w:rFonts w:ascii="Arial" w:hAnsi="Arial" w:cs="Arial"/>
          <w:sz w:val="22"/>
          <w:szCs w:val="22"/>
        </w:rPr>
        <w:t xml:space="preserve"> Μειοδοτικ</w:t>
      </w:r>
      <w:r>
        <w:rPr>
          <w:rFonts w:ascii="Arial" w:hAnsi="Arial" w:cs="Arial"/>
          <w:sz w:val="22"/>
          <w:szCs w:val="22"/>
          <w:lang w:val="el-GR"/>
        </w:rPr>
        <w:t>ού</w:t>
      </w:r>
      <w:r>
        <w:rPr>
          <w:rFonts w:ascii="Arial" w:hAnsi="Arial" w:cs="Arial"/>
          <w:sz w:val="22"/>
          <w:szCs w:val="22"/>
        </w:rPr>
        <w:t xml:space="preserve"> Διαγωνισμ</w:t>
      </w:r>
      <w:r>
        <w:rPr>
          <w:rFonts w:ascii="Arial" w:hAnsi="Arial" w:cs="Arial"/>
          <w:sz w:val="22"/>
          <w:szCs w:val="22"/>
          <w:lang w:val="el-GR"/>
        </w:rPr>
        <w:t>ού,</w:t>
      </w:r>
      <w:r>
        <w:rPr>
          <w:rFonts w:ascii="Arial" w:hAnsi="Arial" w:cs="Arial"/>
          <w:sz w:val="22"/>
          <w:szCs w:val="22"/>
        </w:rPr>
        <w:t xml:space="preserve"> άνω των ορίων</w:t>
      </w:r>
      <w:r>
        <w:rPr>
          <w:rFonts w:ascii="Arial" w:hAnsi="Arial" w:cs="Arial"/>
          <w:sz w:val="22"/>
          <w:szCs w:val="22"/>
          <w:lang w:val="el-GR"/>
        </w:rPr>
        <w:t>,</w:t>
      </w:r>
      <w:r>
        <w:rPr>
          <w:rFonts w:ascii="Arial" w:hAnsi="Arial" w:cs="Arial"/>
          <w:sz w:val="22"/>
          <w:szCs w:val="22"/>
        </w:rPr>
        <w:t xml:space="preserve"> για την προμήθεια υγρών καυσίμων και λιπαντικών για την κάλυψη των αναγκών των υπηρεσιών της </w:t>
      </w:r>
      <w:r>
        <w:rPr>
          <w:rFonts w:ascii="Arial" w:hAnsi="Arial" w:cs="Arial"/>
          <w:b/>
          <w:bCs/>
          <w:sz w:val="22"/>
          <w:szCs w:val="22"/>
        </w:rPr>
        <w:t>Π.Ε. Ευρυτανίας</w:t>
      </w:r>
      <w:r>
        <w:rPr>
          <w:rFonts w:ascii="Arial" w:hAnsi="Arial" w:cs="Arial"/>
          <w:sz w:val="22"/>
          <w:szCs w:val="22"/>
        </w:rPr>
        <w:t xml:space="preserve"> για ένα έτος.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2009</w:t>
      </w:r>
    </w:p>
    <w:p>
      <w:pPr>
        <w:spacing w:beforeLines="0" w:afterLines="0"/>
        <w:ind w:left="0" w:leftChars="0" w:hanging="10" w:firstLineChars="0"/>
        <w:jc w:val="both"/>
        <w:rPr>
          <w:rFonts w:hint="default" w:ascii="Arial" w:hAnsi="Arial" w:cs="Arial"/>
          <w:sz w:val="22"/>
          <w:szCs w:val="22"/>
          <w:lang w:val="el-GR" w:eastAsia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32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Έγκριση της αριθμ. πρωτ. 205509/3031/6-09-2018 απόφασης </w:t>
      </w:r>
      <w:r>
        <w:rPr>
          <w:rFonts w:hint="default" w:ascii="Arial" w:hAnsi="Arial" w:cs="Arial"/>
          <w:sz w:val="22"/>
          <w:szCs w:val="22"/>
          <w:lang w:val="el-GR"/>
        </w:rPr>
        <w:t xml:space="preserve">του </w:t>
      </w:r>
      <w:r>
        <w:rPr>
          <w:rFonts w:hint="default" w:ascii="Arial" w:hAnsi="Arial" w:cs="Arial"/>
          <w:sz w:val="22"/>
          <w:szCs w:val="22"/>
        </w:rPr>
        <w:t>Περιφερειάρχη</w:t>
      </w:r>
      <w:r>
        <w:rPr>
          <w:rFonts w:hint="default" w:ascii="Arial" w:hAnsi="Arial" w:cs="Arial"/>
          <w:sz w:val="22"/>
          <w:szCs w:val="22"/>
          <w:lang w:val="el-GR"/>
        </w:rPr>
        <w:t xml:space="preserve"> Στερεάς Ελλάδας,</w:t>
      </w:r>
      <w:r>
        <w:rPr>
          <w:rFonts w:hint="default" w:ascii="Arial" w:hAnsi="Arial" w:cs="Arial"/>
          <w:sz w:val="22"/>
          <w:szCs w:val="22"/>
        </w:rPr>
        <w:t xml:space="preserve"> περί έγκρισης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sz w:val="22"/>
          <w:szCs w:val="22"/>
        </w:rPr>
        <w:t>δέσμευσης πίστωσης και πληρωμής δαπάνης</w:t>
      </w:r>
      <w:r>
        <w:rPr>
          <w:rFonts w:hint="default"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Π.Ε. Ευρυτανίας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2010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ΠΑΡΟΧΗ ΥΠΗΡΕΣΙΩΝ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33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Έγκριση Απευθείας Ανάθεσης παροχής Υπηρεσιών για την </w:t>
      </w:r>
      <w:r>
        <w:rPr>
          <w:rFonts w:hint="default" w:ascii="Arial" w:hAnsi="Arial" w:cs="Arial"/>
          <w:b/>
          <w:bCs/>
          <w:sz w:val="22"/>
          <w:szCs w:val="22"/>
        </w:rPr>
        <w:t>Π.Ε. Εύβοιας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2011</w:t>
      </w: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</w:rPr>
        <w:t>ΘΕΜΑ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34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Έγκριση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ρωτοκόλλων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αραλαβής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ρομηθειών και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αροχής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υ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πηρεσιών για την Περιφέρεια Στερεάς Ελλάδας στη </w:t>
      </w:r>
      <w:r>
        <w:rPr>
          <w:rFonts w:hint="default" w:ascii="Arial" w:hAnsi="Arial" w:cs="Arial"/>
          <w:b/>
          <w:bCs w:val="0"/>
          <w:sz w:val="22"/>
          <w:szCs w:val="22"/>
        </w:rPr>
        <w:t>ΒΟΙΩΤΙΑ</w:t>
      </w:r>
      <w:r>
        <w:rPr>
          <w:rFonts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Arial" w:hAnsi="Arial"/>
          <w:color w:val="000000"/>
          <w:sz w:val="22"/>
          <w:lang w:val="el-GR"/>
        </w:rPr>
      </w:pPr>
      <w:r>
        <w:rPr>
          <w:rFonts w:ascii="Arial" w:hAnsi="Arial" w:cs="Arial"/>
          <w:b/>
          <w:bCs/>
          <w:sz w:val="22"/>
          <w:szCs w:val="22"/>
        </w:rPr>
        <w:t>ΘΕΜΑ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35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>Έγκριση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: </w:t>
      </w:r>
      <w:r>
        <w:rPr>
          <w:rFonts w:hint="default" w:ascii="Arial" w:hAnsi="Arial"/>
          <w:color w:val="000000"/>
          <w:sz w:val="22"/>
          <w:lang w:val="el-GR"/>
        </w:rPr>
        <w:t>α) Τ</w:t>
      </w:r>
      <w:r>
        <w:rPr>
          <w:rFonts w:hint="default" w:ascii="Arial" w:hAnsi="Arial"/>
          <w:color w:val="000000"/>
          <w:sz w:val="22"/>
        </w:rPr>
        <w:t>ου πρακτικού της επιτροπής διενέργειας/αξιολόγησης του Ανοικτού Ηλεκτρονικού Διαγωνισμού, για την ανάθεση υπηρεσιών του έργου: «</w:t>
      </w:r>
      <w:r>
        <w:rPr>
          <w:rFonts w:hint="default" w:ascii="Arial" w:hAnsi="Arial"/>
          <w:color w:val="000000"/>
          <w:sz w:val="22"/>
          <w:lang w:val="el-GR"/>
        </w:rPr>
        <w:t>Καθαριότητα</w:t>
      </w:r>
      <w:r>
        <w:rPr>
          <w:rFonts w:hint="default" w:ascii="Arial" w:hAnsi="Arial"/>
          <w:color w:val="000000"/>
          <w:sz w:val="22"/>
        </w:rPr>
        <w:t xml:space="preserve"> των </w:t>
      </w:r>
      <w:r>
        <w:rPr>
          <w:rFonts w:hint="default" w:ascii="Arial" w:hAnsi="Arial"/>
          <w:color w:val="000000"/>
          <w:sz w:val="22"/>
          <w:lang w:val="el-GR"/>
        </w:rPr>
        <w:t>κτιριακών</w:t>
      </w:r>
      <w:r>
        <w:rPr>
          <w:rFonts w:hint="default" w:ascii="Arial" w:hAnsi="Arial"/>
          <w:color w:val="000000"/>
          <w:sz w:val="22"/>
        </w:rPr>
        <w:t xml:space="preserve"> </w:t>
      </w:r>
      <w:r>
        <w:rPr>
          <w:rFonts w:hint="default" w:ascii="Arial" w:hAnsi="Arial"/>
          <w:color w:val="000000"/>
          <w:sz w:val="22"/>
          <w:lang w:val="el-GR"/>
        </w:rPr>
        <w:t>εγκαταστάσεων</w:t>
      </w:r>
      <w:r>
        <w:rPr>
          <w:rFonts w:hint="default" w:ascii="Arial" w:hAnsi="Arial"/>
          <w:color w:val="000000"/>
          <w:sz w:val="22"/>
        </w:rPr>
        <w:t xml:space="preserve"> </w:t>
      </w:r>
      <w:r>
        <w:rPr>
          <w:rFonts w:hint="default" w:ascii="Arial" w:hAnsi="Arial"/>
          <w:color w:val="000000"/>
          <w:sz w:val="22"/>
          <w:lang w:val="el-GR"/>
        </w:rPr>
        <w:t>της</w:t>
      </w:r>
      <w:r>
        <w:rPr>
          <w:rFonts w:hint="default" w:ascii="Arial" w:hAnsi="Arial"/>
          <w:color w:val="000000"/>
          <w:sz w:val="22"/>
        </w:rPr>
        <w:t xml:space="preserve"> </w:t>
      </w:r>
      <w:r>
        <w:rPr>
          <w:rFonts w:hint="default" w:ascii="Arial" w:hAnsi="Arial"/>
          <w:b/>
          <w:bCs/>
          <w:color w:val="000000"/>
          <w:sz w:val="22"/>
        </w:rPr>
        <w:t xml:space="preserve">Π.Ε. </w:t>
      </w:r>
      <w:r>
        <w:rPr>
          <w:rFonts w:hint="default" w:ascii="Arial" w:hAnsi="Arial"/>
          <w:b/>
          <w:bCs/>
          <w:color w:val="000000"/>
          <w:sz w:val="22"/>
          <w:lang w:val="el-GR"/>
        </w:rPr>
        <w:t>Βοιωτίας</w:t>
      </w:r>
      <w:r>
        <w:rPr>
          <w:rFonts w:hint="default" w:ascii="Arial" w:hAnsi="Arial"/>
          <w:color w:val="000000"/>
          <w:sz w:val="22"/>
        </w:rPr>
        <w:t xml:space="preserve">» για δύο (2)έτη </w:t>
      </w:r>
      <w:r>
        <w:rPr>
          <w:rFonts w:hint="default" w:ascii="Arial" w:hAnsi="Arial"/>
          <w:color w:val="000000"/>
          <w:sz w:val="22"/>
          <w:lang w:val="el-GR"/>
        </w:rPr>
        <w:t xml:space="preserve">και </w:t>
      </w:r>
      <w:r>
        <w:rPr>
          <w:rFonts w:hint="default" w:ascii="Arial" w:hAnsi="Arial"/>
          <w:color w:val="000000"/>
          <w:sz w:val="22"/>
        </w:rPr>
        <w:t xml:space="preserve">β) </w:t>
      </w:r>
      <w:r>
        <w:rPr>
          <w:rFonts w:hint="default" w:ascii="Arial" w:hAnsi="Arial"/>
          <w:color w:val="000000"/>
          <w:sz w:val="22"/>
          <w:lang w:val="el-GR"/>
        </w:rPr>
        <w:t xml:space="preserve">της </w:t>
      </w:r>
      <w:r>
        <w:rPr>
          <w:rFonts w:hint="default" w:ascii="Arial" w:hAnsi="Arial"/>
          <w:color w:val="000000"/>
          <w:sz w:val="22"/>
        </w:rPr>
        <w:t>κατακύρωση του έργου</w:t>
      </w:r>
      <w:r>
        <w:rPr>
          <w:rFonts w:hint="default" w:ascii="Arial" w:hAnsi="Arial"/>
          <w:color w:val="000000"/>
          <w:sz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2013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</w:rPr>
        <w:t>ΘΕΜΑ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36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Έγκριση Βεβαιώσεων Παροχής Υπηρεσιών για τα οχήματα της Διεύθυνσης Τεχνικών Έργων της </w:t>
      </w:r>
      <w:r>
        <w:rPr>
          <w:rFonts w:ascii="Arial" w:hAnsi="Arial" w:cs="Arial"/>
          <w:b/>
          <w:sz w:val="22"/>
          <w:szCs w:val="22"/>
        </w:rPr>
        <w:t>Π.Ε. Ευρυτανίας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</w:rPr>
        <w:t>ΘΕΜΑ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37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>Έγκριση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>Πρωτοκόλλ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ων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Παραλαβής Υπηρεσ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ιών της 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Π.Ε. Φθιώτιδας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. 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2015</w:t>
      </w: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pStyle w:val="8"/>
        <w:spacing w:after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  <w:r>
        <w:rPr>
          <w:rFonts w:hint="default" w:ascii="Arial" w:hAnsi="Arial" w:cs="Arial"/>
          <w:b/>
          <w:sz w:val="22"/>
          <w:szCs w:val="22"/>
          <w:u w:val="single"/>
          <w:lang w:val="el-GR"/>
        </w:rPr>
        <w:t xml:space="preserve">ΜΕΤΑΦΟΡΑ ΜΑΘΗΤΩΝ </w:t>
      </w:r>
    </w:p>
    <w:p>
      <w:pPr>
        <w:pStyle w:val="8"/>
        <w:spacing w:after="0"/>
        <w:jc w:val="both"/>
        <w:rPr>
          <w:rFonts w:hint="default"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6688"/>
          <w:tab w:val="left" w:pos="9813"/>
          <w:tab w:val="left" w:pos="9925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0" w:firstLine="0" w:firstLineChars="0"/>
        <w:jc w:val="both"/>
        <w:textAlignment w:val="auto"/>
        <w:outlineLvl w:val="9"/>
        <w:rPr>
          <w:rFonts w:ascii="Arial" w:hAnsi="Arial" w:cs="Arial"/>
          <w:b w:val="0"/>
          <w:bCs w:val="0"/>
          <w:color w:val="111111"/>
          <w:sz w:val="22"/>
          <w:szCs w:val="22"/>
          <w:lang w:val="en-US" w:eastAsia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38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eastAsia="el-GR"/>
        </w:rPr>
        <w:t>α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en-US" w:eastAsia="el-GR"/>
        </w:rPr>
        <w:t xml:space="preserve">) 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eastAsia="el-GR"/>
        </w:rPr>
        <w:t>Διόρθωση της αρ. 1732/30-07-2018  απόφασης της Οικονομικής Επιτροπής περί έγκρισης του πρακτικού κατακύρωσης της διαγωνιστικής διαδικασίας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val="en-US" w:eastAsia="el-GR"/>
        </w:rPr>
        <w:t xml:space="preserve"> 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eastAsia="el-GR"/>
        </w:rPr>
        <w:t>με Διαπραγμάτευση στις 18 Δεκεμβρίου 2017 για τη μεταφορά μαθητών χωρικής αρμοδιότητας Π.Ε.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val="en-US" w:eastAsia="el-GR"/>
        </w:rPr>
        <w:t xml:space="preserve"> </w:t>
      </w:r>
      <w:r>
        <w:rPr>
          <w:rFonts w:hint="default" w:ascii="Arial" w:hAnsi="Arial" w:cs="Arial"/>
          <w:b w:val="0"/>
          <w:bCs w:val="0"/>
          <w:color w:val="111111"/>
          <w:sz w:val="22"/>
          <w:szCs w:val="22"/>
          <w:lang w:eastAsia="el-GR"/>
        </w:rPr>
        <w:t xml:space="preserve">Εύβοιας για τα σχολικά έτη </w:t>
      </w:r>
      <w:r>
        <w:rPr>
          <w:rFonts w:hint="default" w:ascii="Arial" w:hAnsi="Arial" w:eastAsia="Times New Roman" w:cs="Arial"/>
          <w:b w:val="0"/>
          <w:bCs w:val="0"/>
          <w:color w:val="111111"/>
          <w:kern w:val="0"/>
          <w:sz w:val="22"/>
          <w:szCs w:val="22"/>
          <w:lang w:val="el-GR" w:eastAsia="el-GR" w:bidi="ar-SA"/>
        </w:rPr>
        <w:t>2017-2018, 2018-2019 και 2019-2020</w:t>
      </w:r>
      <w:r>
        <w:rPr>
          <w:rFonts w:hint="default" w:ascii="Arial" w:hAnsi="Arial" w:cs="Arial"/>
          <w:b w:val="0"/>
          <w:bCs w:val="0"/>
          <w:color w:val="111111"/>
          <w:kern w:val="0"/>
          <w:sz w:val="22"/>
          <w:szCs w:val="22"/>
          <w:lang w:val="en-US" w:eastAsia="el-GR" w:bidi="ar-SA"/>
        </w:rPr>
        <w:t xml:space="preserve"> και β) Έγκριση</w:t>
      </w:r>
      <w:r>
        <w:rPr>
          <w:rFonts w:hint="default" w:ascii="Arial" w:hAnsi="Arial" w:eastAsia="Arial" w:cs="Arial"/>
          <w:b w:val="0"/>
          <w:bCs w:val="0"/>
          <w:color w:val="000000"/>
          <w:sz w:val="22"/>
          <w:szCs w:val="22"/>
          <w:u w:val="none"/>
          <w:lang w:eastAsia="el-GR"/>
        </w:rPr>
        <w:t xml:space="preserve"> του από</w:t>
      </w:r>
      <w:r>
        <w:rPr>
          <w:rFonts w:hint="default" w:ascii="Arial" w:hAnsi="Arial" w:eastAsia="Arial" w:cs="Arial"/>
          <w:b w:val="0"/>
          <w:bCs w:val="0"/>
          <w:color w:val="000000"/>
          <w:sz w:val="22"/>
          <w:szCs w:val="22"/>
          <w:u w:val="none"/>
          <w:lang w:val="en-US" w:eastAsia="el-GR"/>
        </w:rPr>
        <w:t xml:space="preserve"> </w:t>
      </w:r>
      <w:r>
        <w:rPr>
          <w:rFonts w:hint="default" w:ascii="Arial" w:hAnsi="Arial" w:eastAsia="Arial" w:cs="Arial"/>
          <w:b w:val="0"/>
          <w:bCs w:val="0"/>
          <w:color w:val="000000"/>
          <w:sz w:val="22"/>
          <w:szCs w:val="22"/>
          <w:u w:val="none"/>
          <w:lang w:eastAsia="el-GR"/>
        </w:rPr>
        <w:t>07-09-2018</w:t>
      </w:r>
      <w:r>
        <w:rPr>
          <w:rFonts w:hint="default" w:ascii="Arial" w:hAnsi="Arial" w:eastAsia="Arial" w:cs="Arial"/>
          <w:b w:val="0"/>
          <w:bCs w:val="0"/>
          <w:color w:val="000000"/>
          <w:sz w:val="22"/>
          <w:szCs w:val="22"/>
          <w:u w:val="none"/>
          <w:lang w:val="en-US" w:eastAsia="el-GR"/>
        </w:rPr>
        <w:t xml:space="preserve"> </w:t>
      </w:r>
      <w:r>
        <w:rPr>
          <w:rFonts w:hint="default" w:ascii="Arial" w:hAnsi="Arial" w:eastAsia="Arial" w:cs="Arial"/>
          <w:b w:val="0"/>
          <w:bCs w:val="0"/>
          <w:color w:val="000000"/>
          <w:sz w:val="22"/>
          <w:szCs w:val="22"/>
          <w:u w:val="none"/>
          <w:lang w:eastAsia="el-GR"/>
        </w:rPr>
        <w:t>πρακτικού  της επιτροπής του διαγωνισμού</w:t>
      </w:r>
      <w:r>
        <w:rPr>
          <w:rFonts w:hint="default" w:ascii="Arial" w:hAnsi="Arial" w:eastAsia="Arial" w:cs="Arial"/>
          <w:b w:val="0"/>
          <w:bCs w:val="0"/>
          <w:color w:val="000000"/>
          <w:sz w:val="22"/>
          <w:szCs w:val="22"/>
          <w:u w:val="none"/>
          <w:lang w:val="en-US" w:eastAsia="el-GR"/>
        </w:rPr>
        <w:t xml:space="preserve">, </w:t>
      </w:r>
      <w:r>
        <w:rPr>
          <w:rFonts w:ascii="Arial" w:hAnsi="Arial" w:cs="Arial"/>
          <w:b/>
          <w:bCs/>
          <w:color w:val="111111"/>
          <w:sz w:val="22"/>
          <w:szCs w:val="22"/>
          <w:lang w:eastAsia="el-GR"/>
        </w:rPr>
        <w:t>Π.Ε. Εύβοιας</w:t>
      </w:r>
      <w:r>
        <w:rPr>
          <w:rFonts w:ascii="Arial" w:hAnsi="Arial" w:cs="Arial"/>
          <w:b/>
          <w:bCs/>
          <w:color w:val="111111"/>
          <w:sz w:val="22"/>
          <w:szCs w:val="22"/>
          <w:lang w:val="en-US" w:eastAsia="el-GR"/>
        </w:rPr>
        <w:t xml:space="preserve"> </w:t>
      </w:r>
      <w:r>
        <w:rPr>
          <w:rFonts w:ascii="Arial" w:hAnsi="Arial" w:cs="Arial"/>
          <w:b w:val="0"/>
          <w:bCs w:val="0"/>
          <w:color w:val="111111"/>
          <w:sz w:val="22"/>
          <w:szCs w:val="22"/>
          <w:lang w:val="en-US" w:eastAsia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2016</w:t>
      </w:r>
    </w:p>
    <w:p>
      <w:pPr>
        <w:keepNext w:val="0"/>
        <w:keepLines w:val="0"/>
        <w:pageBreakBefore w:val="0"/>
        <w:widowControl/>
        <w:tabs>
          <w:tab w:val="left" w:pos="6688"/>
          <w:tab w:val="left" w:pos="9813"/>
          <w:tab w:val="left" w:pos="9925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111111"/>
          <w:sz w:val="22"/>
          <w:szCs w:val="22"/>
          <w:lang w:val="en-US" w:eastAsia="el-GR"/>
        </w:rPr>
      </w:pPr>
    </w:p>
    <w:p>
      <w:pPr>
        <w:tabs>
          <w:tab w:val="left" w:pos="800"/>
          <w:tab w:val="left" w:pos="13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39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Έγκριση του υπ΄ αριθμ. 5/2018 Πρακτικού της Επιτροπής Διενέργειας /Αξιολόγησης για τις διαδικασίες σύναψης των συμβάσεων μεταφοράς μαθητών της </w:t>
      </w:r>
      <w:r>
        <w:rPr>
          <w:rFonts w:ascii="Arial" w:hAnsi="Arial" w:cs="Arial"/>
          <w:b/>
          <w:bCs/>
          <w:sz w:val="22"/>
          <w:szCs w:val="22"/>
        </w:rPr>
        <w:t>Π.Ε. Ευρυτανίας</w:t>
      </w:r>
      <w:r>
        <w:rPr>
          <w:rFonts w:ascii="Arial" w:hAnsi="Arial" w:cs="Arial"/>
          <w:sz w:val="22"/>
          <w:szCs w:val="22"/>
        </w:rPr>
        <w:t xml:space="preserve"> που θα προκύψουν κατά τα σχολικά έτη 2018-2019 για τον Ηλεκτρονικό Ανοιχτό Δημόσιο Διαγωνισμό για το έργο: «Μεταφορά μαθητών δημοσίων σχολείων χωρικής αρμοδιότητας Π.Ε. Ευρυτανίας των σχολικών ετών 2018 και 2018-2019» και Κατακύρωση</w:t>
      </w:r>
      <w:r>
        <w:rPr>
          <w:rFonts w:ascii="Arial" w:hAnsi="Arial" w:cs="Arial"/>
          <w:sz w:val="22"/>
          <w:szCs w:val="22"/>
          <w:lang w:val="el-GR"/>
        </w:rPr>
        <w:t xml:space="preserve"> των τελευταίων μειοδοτών του διαγωνισμού</w:t>
      </w:r>
      <w:r>
        <w:rPr>
          <w:rFonts w:ascii="Arial" w:hAnsi="Arial" w:cs="Arial"/>
          <w:sz w:val="22"/>
          <w:szCs w:val="22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2017</w:t>
      </w: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>
      <w:pPr>
        <w:pStyle w:val="8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ΔΑΠΑΝΕΣ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40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Δ</w:t>
      </w:r>
      <w:r>
        <w:rPr>
          <w:rFonts w:ascii="Arial" w:hAnsi="Arial" w:cs="Arial"/>
          <w:sz w:val="22"/>
          <w:szCs w:val="22"/>
        </w:rPr>
        <w:t>ιόρθωση της υπ΄αριθμ.1878/πρ.33/27-8-2018 απόφασ</w:t>
      </w:r>
      <w:r>
        <w:rPr>
          <w:rFonts w:ascii="Arial" w:hAnsi="Arial" w:cs="Arial"/>
          <w:sz w:val="22"/>
          <w:szCs w:val="22"/>
          <w:lang w:val="el-GR"/>
        </w:rPr>
        <w:t xml:space="preserve">ης της Οικονομικής Επιτροπής, </w:t>
      </w:r>
      <w:r>
        <w:rPr>
          <w:rFonts w:ascii="Arial" w:hAnsi="Arial" w:cs="Arial"/>
          <w:sz w:val="22"/>
          <w:szCs w:val="22"/>
        </w:rPr>
        <w:t xml:space="preserve"> ως προς το όνομα του προμηθευτή </w:t>
      </w:r>
      <w:r>
        <w:rPr>
          <w:rFonts w:ascii="Arial" w:hAnsi="Arial" w:cs="Arial"/>
          <w:sz w:val="22"/>
          <w:szCs w:val="22"/>
          <w:lang w:val="el-GR"/>
        </w:rPr>
        <w:t xml:space="preserve">του α/α 1, </w:t>
      </w:r>
      <w:r>
        <w:rPr>
          <w:rFonts w:hint="default" w:ascii="Arial" w:hAnsi="Arial" w:eastAsia="Calibri,Bold" w:cs="Arial"/>
          <w:b/>
          <w:bCs w:val="0"/>
          <w:sz w:val="22"/>
        </w:rPr>
        <w:t>Π</w:t>
      </w:r>
      <w:r>
        <w:rPr>
          <w:rFonts w:hint="default" w:ascii="Arial" w:hAnsi="Arial" w:eastAsia="Calibri,Bold" w:cs="Arial"/>
          <w:b/>
          <w:bCs w:val="0"/>
          <w:sz w:val="22"/>
          <w:lang w:val="el-GR"/>
        </w:rPr>
        <w:t>Ε Φωκίδας</w:t>
      </w:r>
      <w:r>
        <w:rPr>
          <w:rFonts w:hint="default" w:ascii="Arial" w:hAnsi="Arial" w:eastAsia="Calibri,Bold" w:cs="Arial"/>
          <w:b w:val="0"/>
          <w:bCs/>
          <w:sz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2018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41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Έγκριση δαπάνης και διάθεση πίστωσης για έργα – μελέτες – προμήθειες του προγράμματος  Δημοσίων  Επενδύσεων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 xml:space="preserve">, </w:t>
      </w:r>
      <w:r>
        <w:rPr>
          <w:rFonts w:hint="default" w:ascii="Arial" w:hAnsi="Arial" w:eastAsia="Calibri,Bold" w:cs="Arial"/>
          <w:b/>
          <w:bCs w:val="0"/>
          <w:sz w:val="22"/>
        </w:rPr>
        <w:t>Π</w:t>
      </w:r>
      <w:r>
        <w:rPr>
          <w:rFonts w:hint="default" w:ascii="Arial" w:hAnsi="Arial" w:eastAsia="Calibri,Bold" w:cs="Arial"/>
          <w:b/>
          <w:bCs w:val="0"/>
          <w:sz w:val="22"/>
          <w:lang w:val="el-GR"/>
        </w:rPr>
        <w:t>Ε Φωκίδας</w:t>
      </w:r>
      <w:r>
        <w:rPr>
          <w:rFonts w:hint="default" w:ascii="Arial" w:hAnsi="Arial" w:eastAsia="Calibri,Bold" w:cs="Arial"/>
          <w:b w:val="0"/>
          <w:bCs/>
          <w:sz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2019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42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Έγκριση δέσμευσης πίστωσης και πληρωμής δαπάνης από τον Τακτικό Προϋπολογισμό Οικονομικού Έτους 2018 (Ειδικός Φορέα 073) για δαπάνες, προμήθειες, συντηρήσεις ή παροχή υπηρεσιών, έτους 2018 και ανακλήσεις δεσμεύσεων πίστωσης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 xml:space="preserve">, </w:t>
      </w:r>
      <w:r>
        <w:rPr>
          <w:rFonts w:hint="default" w:ascii="Arial" w:hAnsi="Arial" w:eastAsia="Calibri,Bold" w:cs="Arial"/>
          <w:b/>
          <w:bCs w:val="0"/>
          <w:sz w:val="22"/>
        </w:rPr>
        <w:t>Π</w:t>
      </w:r>
      <w:r>
        <w:rPr>
          <w:rFonts w:hint="default" w:ascii="Arial" w:hAnsi="Arial" w:eastAsia="Calibri,Bold" w:cs="Arial"/>
          <w:b/>
          <w:bCs w:val="0"/>
          <w:sz w:val="22"/>
          <w:lang w:val="el-GR"/>
        </w:rPr>
        <w:t>Ε Φωκίδας</w:t>
      </w:r>
      <w:r>
        <w:rPr>
          <w:rFonts w:hint="default" w:ascii="Arial" w:hAnsi="Arial" w:eastAsia="Calibri,Bold" w:cs="Arial"/>
          <w:b w:val="0"/>
          <w:bCs/>
          <w:sz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2020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Calibri,Bold" w:cs="Arial"/>
          <w:b w:val="0"/>
          <w:bCs/>
          <w:sz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43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Έγκριση </w:t>
      </w:r>
      <w:r>
        <w:rPr>
          <w:rFonts w:hint="default" w:ascii="Arial" w:hAnsi="Arial" w:cs="Arial"/>
          <w:b w:val="0"/>
          <w:bCs/>
          <w:sz w:val="22"/>
          <w:szCs w:val="22"/>
        </w:rPr>
        <w:t>δέσμευση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ς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πίστωσης για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την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υλοποίηση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του σ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υνοδευτικού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μ</w:t>
      </w:r>
      <w:r>
        <w:rPr>
          <w:rFonts w:hint="default" w:ascii="Arial" w:hAnsi="Arial" w:cs="Arial"/>
          <w:b w:val="0"/>
          <w:bCs/>
          <w:sz w:val="22"/>
          <w:szCs w:val="22"/>
        </w:rPr>
        <w:t>έτρου τη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ς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 Κοινωνική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ς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Σύμπραξη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ς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των Πράξεων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: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“Αποκεντρωμένες προμήθειες  Τροφίμων και ειδών ΒΥΣ, Διοικητικές δαπάνες και παροχή Συνοδευτικών μέτρων 2018 - 2019 Κ.Σ. </w:t>
      </w:r>
      <w:r>
        <w:rPr>
          <w:rFonts w:hint="default" w:ascii="Arial" w:hAnsi="Arial" w:cs="Arial"/>
          <w:b/>
          <w:bCs w:val="0"/>
          <w:sz w:val="22"/>
          <w:szCs w:val="22"/>
        </w:rPr>
        <w:t>Φωκίδας</w:t>
      </w:r>
      <w:r>
        <w:rPr>
          <w:rFonts w:hint="default" w:ascii="Arial" w:hAnsi="Arial" w:cs="Arial"/>
          <w:b w:val="0"/>
          <w:bCs/>
          <w:sz w:val="22"/>
          <w:szCs w:val="22"/>
        </w:rPr>
        <w:t>»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44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Έ</w:t>
      </w:r>
      <w:r>
        <w:rPr>
          <w:rFonts w:hint="default" w:ascii="Arial" w:hAnsi="Arial" w:cs="Arial"/>
          <w:b w:val="0"/>
          <w:bCs/>
          <w:sz w:val="22"/>
          <w:szCs w:val="22"/>
        </w:rPr>
        <w:t>γκριση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απευθείας ανάθεσης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δαπανών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υπηρεσιών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και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προμηθειών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για την 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 xml:space="preserve">Π.Ε . Φθιώτιδας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2022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 w:val="0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45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Έγκριση δαπάνης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 xml:space="preserve"> και </w:t>
      </w:r>
      <w:r>
        <w:rPr>
          <w:rFonts w:ascii="Arial" w:hAnsi="Arial" w:cs="Arial"/>
          <w:b w:val="0"/>
          <w:bCs/>
          <w:sz w:val="22"/>
          <w:szCs w:val="22"/>
        </w:rPr>
        <w:t>δέσμευσης πίστωσης από τον Τακτικό Προϋπολογισμό οικονομικού έτους 201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8 </w:t>
      </w:r>
      <w:r>
        <w:rPr>
          <w:rFonts w:ascii="Arial" w:hAnsi="Arial" w:cs="Arial"/>
          <w:b w:val="0"/>
          <w:bCs/>
          <w:sz w:val="22"/>
          <w:szCs w:val="22"/>
        </w:rPr>
        <w:t>(ειδικός φορέας 073) για δαπάνες,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προμήθειες,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εργασίες,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παροχή υπηρεσιών </w:t>
      </w:r>
      <w:r>
        <w:rPr>
          <w:rFonts w:ascii="Arial" w:hAnsi="Arial" w:cs="Arial"/>
          <w:b/>
          <w:bCs w:val="0"/>
          <w:sz w:val="22"/>
          <w:szCs w:val="22"/>
        </w:rPr>
        <w:t>ΠΕ Φθιώτιδας</w:t>
      </w:r>
      <w:r>
        <w:rPr>
          <w:rFonts w:ascii="Arial" w:hAnsi="Arial" w:cs="Arial"/>
          <w:b w:val="0"/>
          <w:bCs/>
          <w:sz w:val="22"/>
          <w:szCs w:val="22"/>
        </w:rPr>
        <w:t>, έτους 201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8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2023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 w:val="0"/>
          <w:bCs/>
          <w:sz w:val="22"/>
          <w:szCs w:val="22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46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hint="default" w:ascii="Arial"/>
          <w:sz w:val="22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</w:rPr>
        <w:t>Έγκριση δαπάνης &amp; δ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>έσμευση</w:t>
      </w:r>
      <w:r>
        <w:rPr>
          <w:rFonts w:hint="default" w:ascii="Arial" w:hAnsi="Arial" w:cs="Arial"/>
          <w:b w:val="0"/>
          <w:bCs w:val="0"/>
          <w:sz w:val="22"/>
        </w:rPr>
        <w:t xml:space="preserve"> πίστωσης (φορέας 071 – Δημοσίων Επενδύσεων)</w:t>
      </w:r>
      <w:r>
        <w:rPr>
          <w:rFonts w:hint="default" w:ascii="Arial" w:hAnsi="Arial" w:cs="Arial"/>
          <w:b w:val="0"/>
          <w:bCs w:val="0"/>
          <w:sz w:val="22"/>
          <w:lang w:val="el-GR"/>
        </w:rPr>
        <w:t xml:space="preserve">, </w:t>
      </w:r>
      <w:r>
        <w:rPr>
          <w:rFonts w:ascii="Arial" w:hAnsi="Arial" w:cs="Arial"/>
          <w:b/>
          <w:bCs w:val="0"/>
          <w:sz w:val="22"/>
          <w:szCs w:val="22"/>
        </w:rPr>
        <w:t>ΠΕ Φθιώτιδας</w:t>
      </w:r>
      <w:r>
        <w:rPr>
          <w:rFonts w:ascii="Arial" w:hAnsi="Arial" w:cs="Arial"/>
          <w:b/>
          <w:bCs w:val="0"/>
          <w:sz w:val="22"/>
          <w:szCs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2024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el-GR"/>
        </w:rPr>
      </w:pPr>
      <w:r>
        <w:rPr>
          <w:rFonts w:hint="default"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47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sz w:val="22"/>
          <w:szCs w:val="22"/>
        </w:rPr>
        <w:t>Έγκριση δαπάνης και δέσμευσης πίστωσης από τον Τακτικό Προϋπολογισμό Οικονομικού Έτους 2018 (Ειδικός Φορέας 073) για δαπάνες, προμήθειες, συντηρήσεις ή παροχή υπηρεσιών, έτους 2018</w:t>
      </w:r>
      <w:r>
        <w:rPr>
          <w:rFonts w:hint="default" w:ascii="Arial" w:hAnsi="Arial" w:cs="Arial"/>
          <w:sz w:val="22"/>
          <w:szCs w:val="22"/>
          <w:lang w:val="el-GR"/>
        </w:rPr>
        <w:t xml:space="preserve">, </w:t>
      </w:r>
      <w:r>
        <w:rPr>
          <w:rFonts w:hint="default" w:ascii="Arial" w:hAnsi="Arial" w:cs="Arial"/>
          <w:b/>
          <w:bCs w:val="0"/>
          <w:sz w:val="22"/>
          <w:szCs w:val="22"/>
        </w:rPr>
        <w:t>ΠΕ Ευβοίας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2025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48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Style w:val="18"/>
          <w:rFonts w:hint="default" w:ascii="Arial" w:hAnsi="Arial" w:cs="Arial"/>
          <w:b w:val="0"/>
          <w:sz w:val="22"/>
          <w:szCs w:val="22"/>
        </w:rPr>
        <w:t>Έγκριση δαπάνης και διάθεση πίστωσης για την πληρωμή έργων, μελετών του προγράμματος Δημοσίων Επενδύσεων</w:t>
      </w:r>
      <w:r>
        <w:rPr>
          <w:rStyle w:val="18"/>
          <w:rFonts w:hint="default" w:ascii="Arial" w:hAnsi="Arial" w:cs="Arial"/>
          <w:b w:val="0"/>
          <w:sz w:val="22"/>
          <w:szCs w:val="22"/>
          <w:lang w:val="el-GR"/>
        </w:rPr>
        <w:t xml:space="preserve">, </w:t>
      </w:r>
      <w:r>
        <w:rPr>
          <w:rFonts w:hint="default" w:ascii="Arial" w:hAnsi="Arial" w:cs="Arial"/>
          <w:b/>
          <w:bCs w:val="0"/>
          <w:sz w:val="22"/>
          <w:szCs w:val="22"/>
        </w:rPr>
        <w:t>ΠΕ Ευβοίας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2026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49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Έ</w:t>
      </w:r>
      <w:r>
        <w:rPr>
          <w:rFonts w:hint="default" w:ascii="Arial" w:hAnsi="Arial" w:cs="Arial"/>
          <w:b w:val="0"/>
          <w:bCs/>
          <w:sz w:val="22"/>
          <w:szCs w:val="22"/>
        </w:rPr>
        <w:t>γκριση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απευθείας ανάθεσης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δαπανών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υπηρεσιών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και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προμηθειών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για την 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Π.Ε. Βοιωτίας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2027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50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Έγκριση δέσμευσης πίστωσης και πληρωμής δαπάνης από τον Τακτικό Προϋπολογισμό Οικονομικού Έτους 2018 (Ειδικός Φορέας 071, 073) για δαπάνες, προμήθειες, συντηρήσεις ή παροχή υπηρεσιώ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>ν</w:t>
      </w:r>
      <w:r>
        <w:rPr>
          <w:rFonts w:ascii="Arial" w:hAnsi="Arial" w:cs="Arial"/>
          <w:b w:val="0"/>
          <w:bCs/>
          <w:sz w:val="22"/>
          <w:szCs w:val="22"/>
        </w:rPr>
        <w:t>, έτους 2018</w:t>
      </w:r>
      <w:r>
        <w:rPr>
          <w:rFonts w:ascii="Arial" w:hAnsi="Arial" w:cs="Arial"/>
          <w:b w:val="0"/>
          <w:bCs/>
          <w:sz w:val="22"/>
          <w:szCs w:val="22"/>
          <w:lang w:val="el-GR"/>
        </w:rPr>
        <w:t xml:space="preserve">, </w:t>
      </w:r>
      <w:r>
        <w:rPr>
          <w:rFonts w:hint="default" w:ascii="Arial" w:hAnsi="Arial" w:cs="Arial"/>
          <w:b/>
          <w:bCs w:val="0"/>
          <w:sz w:val="22"/>
          <w:szCs w:val="22"/>
        </w:rPr>
        <w:t>Π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.</w:t>
      </w:r>
      <w:r>
        <w:rPr>
          <w:rFonts w:hint="default" w:ascii="Arial" w:hAnsi="Arial" w:cs="Arial"/>
          <w:b/>
          <w:bCs w:val="0"/>
          <w:sz w:val="22"/>
          <w:szCs w:val="22"/>
        </w:rPr>
        <w:t>Ε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. Βοιωτίας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2028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51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Έγκριση δέσμευσης πίστωσης και πληρωμής δαπάνης από τον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Τακτικό Προϋπολογισμό Δημοσίων Επενδύσεων της </w:t>
      </w:r>
      <w:r>
        <w:rPr>
          <w:rFonts w:ascii="Arial" w:hAnsi="Arial" w:cs="Arial"/>
          <w:b/>
          <w:bCs/>
          <w:sz w:val="22"/>
          <w:szCs w:val="22"/>
        </w:rPr>
        <w:t>Π.Ε.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Ευρυτανίας</w:t>
      </w:r>
      <w:r>
        <w:rPr>
          <w:rFonts w:ascii="Arial" w:hAnsi="Arial" w:cs="Arial"/>
          <w:sz w:val="22"/>
          <w:szCs w:val="22"/>
        </w:rPr>
        <w:t xml:space="preserve"> (Ειδικός Φορέας 073 &amp; 071) για δαπάνες υπηρεσιών, επιδομάτων, αποζημιώσεων και εισφορών</w:t>
      </w:r>
      <w:r>
        <w:rPr>
          <w:rFonts w:ascii="Arial" w:hAnsi="Arial" w:cs="Arial"/>
          <w:sz w:val="22"/>
          <w:szCs w:val="22"/>
          <w:lang w:val="el-GR"/>
        </w:rPr>
        <w:t xml:space="preserve"> και </w:t>
      </w:r>
      <w:r>
        <w:rPr>
          <w:rFonts w:ascii="Arial" w:hAnsi="Arial" w:cs="Arial"/>
          <w:sz w:val="22"/>
          <w:szCs w:val="22"/>
        </w:rPr>
        <w:t>συνδιοργάνωσης</w:t>
      </w:r>
      <w:r>
        <w:rPr>
          <w:rFonts w:ascii="Arial" w:hAnsi="Arial" w:cs="Arial"/>
          <w:sz w:val="22"/>
          <w:szCs w:val="22"/>
          <w:lang w:val="el-GR"/>
        </w:rPr>
        <w:t xml:space="preserve"> (πίνακες α και β )</w:t>
      </w:r>
      <w:r>
        <w:rPr>
          <w:rFonts w:ascii="Arial" w:hAnsi="Arial" w:cs="Arial"/>
          <w:sz w:val="22"/>
          <w:szCs w:val="22"/>
        </w:rPr>
        <w:t xml:space="preserve"> οικονομικού έτους 2018</w:t>
      </w:r>
      <w:r>
        <w:rPr>
          <w:rFonts w:ascii="Arial" w:hAnsi="Arial" w:cs="Arial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  <w:lang w:val="el-GR"/>
        </w:rPr>
        <w:t>κατά πλειοψηφία</w:t>
      </w:r>
      <w:r>
        <w:rPr>
          <w:rFonts w:hint="default" w:ascii="Arial" w:hAnsi="Arial" w:cs="Arial"/>
          <w:color w:val="0000FF"/>
          <w:sz w:val="22"/>
          <w:szCs w:val="22"/>
        </w:rPr>
        <w:t>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2029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el-GR" w:eastAsia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52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Έγκριση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α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νάθεσης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δ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απανών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υ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πηρεσιών και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ρομηθειών - Πρωτοκόλλου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αραλαβής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π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αρεχομένων 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υ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πηρεσιών για την Περιφέρεια Στερεάς Ελλάδας – </w:t>
      </w:r>
      <w:r>
        <w:rPr>
          <w:rFonts w:hint="default" w:ascii="Arial" w:hAnsi="Arial" w:cs="Arial"/>
          <w:b/>
          <w:bCs w:val="0"/>
          <w:sz w:val="22"/>
          <w:szCs w:val="22"/>
        </w:rPr>
        <w:t>Π Ε</w:t>
      </w:r>
      <w:r>
        <w:rPr>
          <w:rFonts w:hint="default" w:ascii="Arial" w:hAnsi="Arial" w:cs="Arial"/>
          <w:b/>
          <w:bCs w:val="0"/>
          <w:sz w:val="22"/>
          <w:szCs w:val="22"/>
          <w:lang w:val="el-GR"/>
        </w:rPr>
        <w:t>.</w:t>
      </w:r>
      <w:r>
        <w:rPr>
          <w:rFonts w:hint="default" w:ascii="Arial" w:hAnsi="Arial" w:cs="Arial"/>
          <w:b/>
          <w:bCs w:val="0"/>
          <w:sz w:val="22"/>
          <w:szCs w:val="22"/>
        </w:rPr>
        <w:t xml:space="preserve"> Ευρυτανίας</w:t>
      </w:r>
      <w:r>
        <w:rPr>
          <w:rFonts w:hint="default" w:ascii="Arial" w:hAnsi="Arial" w:cs="Arial"/>
          <w:b w:val="0"/>
          <w:bCs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2030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ΣΥΓΚΡΟΤΗΣΗ ΕΠΙΤΡΟΠΩΝ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 w:val="0"/>
          <w:snapToGrid w:val="0"/>
          <w:sz w:val="22"/>
          <w:szCs w:val="22"/>
          <w:lang w:val="el-G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53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Συγκρότηση επιτροπ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el-GR"/>
        </w:rPr>
        <w:t>ής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για την διενέργεια και αξιολόγηση των αποτελεσμάτων του συνοπτικού διαγωνισμού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el-GR"/>
        </w:rPr>
        <w:t>: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«</w:t>
      </w:r>
      <w:r>
        <w:rPr>
          <w:rFonts w:ascii="Arial" w:hAnsi="Arial" w:cs="Arial"/>
          <w:b w:val="0"/>
          <w:bCs w:val="0"/>
          <w:snapToGrid w:val="0"/>
          <w:color w:val="auto"/>
          <w:sz w:val="22"/>
          <w:szCs w:val="22"/>
        </w:rPr>
        <w:t xml:space="preserve">Μίσθωση μηχανημάτων έργου για την αντιμετώπιση κινδύνων από χιονοπτώσεις, παγετούς και πλημμύρες χειμερινής περιόδου 2019 στα διοικητικά όρια του </w:t>
      </w:r>
      <w:r>
        <w:rPr>
          <w:rFonts w:ascii="Arial" w:hAnsi="Arial" w:cs="Arial"/>
          <w:b w:val="0"/>
          <w:bCs w:val="0"/>
          <w:snapToGrid w:val="0"/>
          <w:color w:val="auto"/>
          <w:sz w:val="22"/>
          <w:szCs w:val="22"/>
          <w:u w:val="single"/>
        </w:rPr>
        <w:t>Δήμου Καρπενησίου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»</w:t>
      </w:r>
      <w:r>
        <w:rPr>
          <w:rFonts w:hint="default" w:ascii="Arial" w:hAnsi="Arial" w:cs="Arial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napToGrid w:val="0"/>
          <w:sz w:val="22"/>
          <w:szCs w:val="22"/>
        </w:rPr>
        <w:t>Π.Ε. Ευρυτανίας</w:t>
      </w:r>
      <w:r>
        <w:rPr>
          <w:rFonts w:ascii="Arial" w:hAnsi="Arial" w:cs="Arial"/>
          <w:b w:val="0"/>
          <w:bCs w:val="0"/>
          <w:snapToGrid w:val="0"/>
          <w:sz w:val="22"/>
          <w:szCs w:val="22"/>
          <w:lang w:val="el-GR"/>
        </w:rPr>
        <w:t xml:space="preserve"> .</w:t>
      </w:r>
      <w:r>
        <w:rPr>
          <w:rFonts w:ascii="Arial" w:hAnsi="Arial" w:cs="Arial"/>
          <w:b/>
          <w:bCs w:val="0"/>
          <w:snapToGrid w:val="0"/>
          <w:sz w:val="22"/>
          <w:szCs w:val="22"/>
          <w:lang w:val="el-G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2031</w:t>
      </w:r>
    </w:p>
    <w:p>
      <w:pPr>
        <w:pStyle w:val="8"/>
        <w:spacing w:after="0"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8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ΘΕΜΑ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54</w:t>
      </w:r>
      <w:r>
        <w:rPr>
          <w:rFonts w:hint="default" w:ascii="Arial" w:hAnsi="Arial" w:cs="Arial"/>
          <w:b/>
          <w:bCs/>
          <w:sz w:val="22"/>
          <w:szCs w:val="22"/>
          <w:vertAlign w:val="superscript"/>
          <w:lang w:val="en-US"/>
        </w:rPr>
        <w:t>o</w:t>
      </w:r>
      <w:r>
        <w:rPr>
          <w:rFonts w:hint="default" w:ascii="Arial" w:hAnsi="Arial" w:cs="Arial"/>
          <w:b/>
          <w:bCs/>
          <w:sz w:val="22"/>
          <w:szCs w:val="22"/>
        </w:rPr>
        <w:t>: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Συγκρότηση επιτροπ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el-GR"/>
        </w:rPr>
        <w:t>ής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για την διενέργεια και αξιολόγηση των αποτελεσμάτων του συνοπτικού διαγωνισμού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el-GR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«</w:t>
      </w:r>
      <w:r>
        <w:rPr>
          <w:rFonts w:ascii="Arial" w:hAnsi="Arial" w:cs="Arial"/>
          <w:b w:val="0"/>
          <w:bCs w:val="0"/>
          <w:snapToGrid w:val="0"/>
          <w:color w:val="auto"/>
          <w:sz w:val="22"/>
          <w:szCs w:val="22"/>
        </w:rPr>
        <w:t xml:space="preserve">Μίσθωση μηχανημάτων έργου για την αντιμετώπιση κινδύνων από χιονοπτώσεις, παγετούς και πλημμύρες χειμερινής περιόδου 2019 στα διοικητικά όρια του </w:t>
      </w:r>
      <w:r>
        <w:rPr>
          <w:rFonts w:ascii="Arial" w:hAnsi="Arial" w:cs="Arial"/>
          <w:b w:val="0"/>
          <w:bCs w:val="0"/>
          <w:snapToGrid w:val="0"/>
          <w:color w:val="auto"/>
          <w:sz w:val="22"/>
          <w:szCs w:val="22"/>
          <w:u w:val="single"/>
        </w:rPr>
        <w:t>Δήμου Αγράφων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»</w:t>
      </w:r>
      <w:r>
        <w:rPr>
          <w:rFonts w:ascii="Arial" w:hAnsi="Arial" w:cs="Arial"/>
          <w:color w:val="auto"/>
          <w:sz w:val="22"/>
          <w:szCs w:val="22"/>
        </w:rPr>
        <w:t xml:space="preserve">, της </w:t>
      </w:r>
      <w:r>
        <w:rPr>
          <w:rFonts w:ascii="Arial" w:hAnsi="Arial" w:cs="Arial"/>
          <w:b/>
          <w:bCs/>
          <w:color w:val="auto"/>
          <w:sz w:val="22"/>
          <w:szCs w:val="22"/>
        </w:rPr>
        <w:t>Π.Ε. Ευρυτανίας</w:t>
      </w:r>
      <w:r>
        <w:rPr>
          <w:rFonts w:ascii="Arial" w:hAnsi="Arial" w:cs="Arial"/>
          <w:color w:val="auto"/>
          <w:sz w:val="22"/>
          <w:szCs w:val="22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2032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  <w:lang w:val="el-GR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ΔΑΚΟΚΤΟΝΙΕΣ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>
        <w:rPr>
          <w:rFonts w:ascii="Arial" w:hAnsi="Arial" w:cs="Arial"/>
          <w:b/>
          <w:sz w:val="22"/>
          <w:szCs w:val="22"/>
          <w:lang w:val="el-GR"/>
        </w:rPr>
        <w:t>55</w:t>
      </w:r>
      <w:r>
        <w:rPr>
          <w:rFonts w:ascii="Arial" w:hAnsi="Arial" w:cs="Arial"/>
          <w:b/>
          <w:sz w:val="22"/>
          <w:szCs w:val="22"/>
          <w:vertAlign w:val="superscript"/>
          <w:lang w:val="en-US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bookmarkStart w:id="0" w:name="OLE_LINK1"/>
      <w:bookmarkStart w:id="1" w:name="OLE_LINK2"/>
      <w:r>
        <w:rPr>
          <w:rFonts w:hint="default" w:ascii="Arial" w:hAnsi="Arial" w:cs="Arial"/>
          <w:b/>
          <w:sz w:val="22"/>
          <w:szCs w:val="22"/>
          <w:lang w:val="el-GR"/>
        </w:rPr>
        <w:t xml:space="preserve"> </w:t>
      </w:r>
      <w:bookmarkEnd w:id="0"/>
      <w:bookmarkEnd w:id="1"/>
      <w:r>
        <w:rPr>
          <w:rFonts w:hint="default" w:ascii="Arial" w:hAnsi="Arial" w:cs="Arial"/>
          <w:color w:val="000000"/>
          <w:sz w:val="22"/>
          <w:szCs w:val="22"/>
        </w:rPr>
        <w:t>Έγκριση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 xml:space="preserve"> του από 10-09-2018 </w:t>
      </w:r>
      <w:r>
        <w:rPr>
          <w:rFonts w:hint="default" w:ascii="Arial" w:hAnsi="Arial" w:cs="Arial"/>
          <w:color w:val="000000"/>
          <w:sz w:val="22"/>
          <w:szCs w:val="22"/>
        </w:rPr>
        <w:t xml:space="preserve">πρακτικού κατακύρωσης της επιτροπής διενέργειας/αξιολόγησης του διεθνούς ανοικτού ηλεκτρονικού διαγωνισμού </w:t>
      </w:r>
      <w:r>
        <w:rPr>
          <w:rFonts w:hint="default" w:ascii="Arial" w:hAnsi="Arial" w:cs="Arial"/>
          <w:bCs/>
          <w:sz w:val="22"/>
          <w:szCs w:val="22"/>
        </w:rPr>
        <w:t>για το έργο</w:t>
      </w:r>
      <w:r>
        <w:rPr>
          <w:rFonts w:hint="default" w:ascii="Arial" w:hAnsi="Arial" w:cs="Arial"/>
          <w:bCs/>
          <w:sz w:val="22"/>
          <w:szCs w:val="22"/>
          <w:lang w:val="el-GR"/>
        </w:rPr>
        <w:t>:</w:t>
      </w:r>
      <w:r>
        <w:rPr>
          <w:rFonts w:hint="default" w:ascii="Arial" w:hAnsi="Arial" w:cs="Arial"/>
          <w:bCs/>
          <w:sz w:val="22"/>
          <w:szCs w:val="22"/>
        </w:rPr>
        <w:t xml:space="preserve"> «Παροχή υπηρεσιών για τον από εδάφους δολωματικό ψεκασμό ελαιοδένδρων στα πλαίσια του προγράμματος συλλογικής καταπολέμησης του δάκου της ελιάς</w:t>
      </w:r>
      <w:r>
        <w:rPr>
          <w:rFonts w:hint="default" w:ascii="Arial" w:hAnsi="Arial" w:cs="Arial"/>
          <w:bCs/>
          <w:sz w:val="22"/>
          <w:szCs w:val="22"/>
          <w:lang w:val="el-GR"/>
        </w:rPr>
        <w:t>,</w:t>
      </w:r>
      <w:r>
        <w:rPr>
          <w:rFonts w:hint="default" w:ascii="Arial" w:hAnsi="Arial" w:cs="Arial"/>
          <w:bCs/>
          <w:sz w:val="22"/>
          <w:szCs w:val="22"/>
        </w:rPr>
        <w:t xml:space="preserve"> τα έτη 2018 - 2019 στη </w:t>
      </w:r>
      <w:r>
        <w:rPr>
          <w:rFonts w:hint="default" w:ascii="Arial" w:hAnsi="Arial" w:cs="Arial"/>
          <w:b/>
          <w:bCs w:val="0"/>
          <w:sz w:val="22"/>
          <w:szCs w:val="22"/>
        </w:rPr>
        <w:t>Π.Ε.  Βοιωτίας</w:t>
      </w:r>
      <w:r>
        <w:rPr>
          <w:rFonts w:hint="default" w:ascii="Arial" w:hAnsi="Arial" w:cs="Arial"/>
          <w:bCs/>
          <w:sz w:val="22"/>
          <w:szCs w:val="22"/>
        </w:rPr>
        <w:t>»</w:t>
      </w:r>
      <w:r>
        <w:rPr>
          <w:rFonts w:hint="default" w:ascii="Arial" w:hAnsi="Arial" w:cs="Arial"/>
          <w:sz w:val="22"/>
          <w:szCs w:val="22"/>
        </w:rPr>
        <w:t xml:space="preserve">  </w:t>
      </w:r>
      <w:r>
        <w:rPr>
          <w:rFonts w:hint="default" w:ascii="Arial" w:hAnsi="Arial" w:cs="Arial"/>
          <w:sz w:val="22"/>
          <w:szCs w:val="22"/>
          <w:lang w:val="el-GR"/>
        </w:rPr>
        <w:t>.</w:t>
      </w:r>
    </w:p>
    <w:p>
      <w:pPr>
        <w:tabs>
          <w:tab w:val="left" w:pos="1260"/>
          <w:tab w:val="left" w:pos="5580"/>
        </w:tabs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Εγκρίθηκε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color w:val="0000FF"/>
          <w:sz w:val="22"/>
          <w:szCs w:val="22"/>
        </w:rPr>
        <w:t>ομόφωνα.</w:t>
      </w:r>
    </w:p>
    <w:p>
      <w:pPr>
        <w:spacing w:line="276" w:lineRule="auto"/>
        <w:jc w:val="both"/>
        <w:rPr>
          <w:rFonts w:hint="default"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Η απόφαση αυτή έλαβε αριθμό</w:t>
      </w:r>
      <w:r>
        <w:rPr>
          <w:rFonts w:hint="default" w:ascii="Arial" w:hAnsi="Arial" w:cs="Arial"/>
          <w:b/>
          <w:bCs/>
          <w:color w:val="0000FF"/>
          <w:sz w:val="22"/>
          <w:szCs w:val="22"/>
          <w:lang w:val="el-GR"/>
        </w:rPr>
        <w:t xml:space="preserve"> 2033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</w:t>
      </w:r>
      <w:r>
        <w:rPr>
          <w:rFonts w:ascii="Arial" w:hAnsi="Arial" w:cs="Arial"/>
          <w:b/>
          <w:sz w:val="22"/>
          <w:szCs w:val="22"/>
        </w:rPr>
        <w:t>Ο ΠΡΟΕΔΡΟΣ ΤΗΣ ΟΙΚΟΝΟΜΙΚΗΣ ΕΠΙΤΡΟΠΗΣ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pStyle w:val="22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>ΚΩΝΣΤΑΝΤΙΝΟΣ  Π. ΜΠΑΚΟΓΙΑΝΝΗΣ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 xml:space="preserve">        </w:t>
      </w:r>
      <w:r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b/>
          <w:sz w:val="22"/>
          <w:szCs w:val="22"/>
        </w:rPr>
        <w:t>ΠΕΡΙΦΕΡΕΙΑΡΧΗΣ ΣΤΕΡΕΑΣ ΕΛΛΑΔΑΣ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247" w:right="1247" w:bottom="1247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A1"/>
    <w:family w:val="roman"/>
    <w:pitch w:val="default"/>
    <w:sig w:usb0="00000000" w:usb1="00000000" w:usb2="00000000" w:usb3="00000000" w:csb0="0000009F" w:csb1="00000000"/>
  </w:font>
  <w:font w:name="Calibri-Identity-H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Arial Narrow">
    <w:altName w:val="Arial"/>
    <w:panose1 w:val="020B0606020202030204"/>
    <w:charset w:val="A1"/>
    <w:family w:val="swiss"/>
    <w:pitch w:val="default"/>
    <w:sig w:usb0="00000000" w:usb1="00000000" w:usb2="00000000" w:usb3="00000000" w:csb0="0000009F" w:csb1="00000000"/>
  </w:font>
  <w:font w:name="Calibri,Bold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2580"/>
    </w:sdtPr>
    <w:sdtContent>
      <w:p>
        <w:pPr>
          <w:pStyle w:val="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1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69"/>
    <w:multiLevelType w:val="multilevel"/>
    <w:tmpl w:val="6D651769"/>
    <w:lvl w:ilvl="0" w:tentative="0">
      <w:start w:val="1"/>
      <w:numFmt w:val="bullet"/>
      <w:lvlText w:val=""/>
      <w:lvlJc w:val="left"/>
      <w:pPr>
        <w:ind w:left="1044" w:hanging="360"/>
      </w:pPr>
      <w:rPr>
        <w:rFonts w:hint="default" w:ascii="Symbol" w:hAnsi="Symbol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044"/>
        </w:tabs>
        <w:ind w:left="1044" w:hanging="360"/>
      </w:pPr>
    </w:lvl>
    <w:lvl w:ilvl="2" w:tentative="0">
      <w:start w:val="1"/>
      <w:numFmt w:val="decimal"/>
      <w:pStyle w:val="3"/>
      <w:lvlText w:val="%3."/>
      <w:lvlJc w:val="left"/>
      <w:pPr>
        <w:tabs>
          <w:tab w:val="left" w:pos="2062"/>
        </w:tabs>
        <w:ind w:left="2062" w:hanging="360"/>
      </w:pPr>
    </w:lvl>
    <w:lvl w:ilvl="3" w:tentative="0">
      <w:start w:val="1"/>
      <w:numFmt w:val="decimal"/>
      <w:lvlText w:val="%4."/>
      <w:lvlJc w:val="left"/>
      <w:pPr>
        <w:tabs>
          <w:tab w:val="left" w:pos="2484"/>
        </w:tabs>
        <w:ind w:left="2484" w:hanging="360"/>
      </w:pPr>
    </w:lvl>
    <w:lvl w:ilvl="4" w:tentative="0">
      <w:start w:val="1"/>
      <w:numFmt w:val="decimal"/>
      <w:lvlText w:val="%5."/>
      <w:lvlJc w:val="left"/>
      <w:pPr>
        <w:tabs>
          <w:tab w:val="left" w:pos="3204"/>
        </w:tabs>
        <w:ind w:left="3204" w:hanging="360"/>
      </w:pPr>
    </w:lvl>
    <w:lvl w:ilvl="5" w:tentative="0">
      <w:start w:val="1"/>
      <w:numFmt w:val="decimal"/>
      <w:lvlText w:val="%6."/>
      <w:lvlJc w:val="left"/>
      <w:pPr>
        <w:tabs>
          <w:tab w:val="left" w:pos="3924"/>
        </w:tabs>
        <w:ind w:left="3924" w:hanging="360"/>
      </w:pPr>
    </w:lvl>
    <w:lvl w:ilvl="6" w:tentative="0">
      <w:start w:val="1"/>
      <w:numFmt w:val="decimal"/>
      <w:lvlText w:val="%7."/>
      <w:lvlJc w:val="left"/>
      <w:pPr>
        <w:tabs>
          <w:tab w:val="left" w:pos="4644"/>
        </w:tabs>
        <w:ind w:left="4644" w:hanging="360"/>
      </w:pPr>
    </w:lvl>
    <w:lvl w:ilvl="7" w:tentative="0">
      <w:start w:val="1"/>
      <w:numFmt w:val="decimal"/>
      <w:lvlText w:val="%8."/>
      <w:lvlJc w:val="left"/>
      <w:pPr>
        <w:tabs>
          <w:tab w:val="left" w:pos="5364"/>
        </w:tabs>
        <w:ind w:left="5364" w:hanging="360"/>
      </w:pPr>
    </w:lvl>
    <w:lvl w:ilvl="8" w:tentative="0">
      <w:start w:val="1"/>
      <w:numFmt w:val="decimal"/>
      <w:lvlText w:val="%9."/>
      <w:lvlJc w:val="left"/>
      <w:pPr>
        <w:tabs>
          <w:tab w:val="left" w:pos="6084"/>
        </w:tabs>
        <w:ind w:left="6084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858"/>
    <w:rsid w:val="000A7923"/>
    <w:rsid w:val="00173D59"/>
    <w:rsid w:val="00177017"/>
    <w:rsid w:val="001B0A58"/>
    <w:rsid w:val="001D22C9"/>
    <w:rsid w:val="001D7849"/>
    <w:rsid w:val="002A5BE3"/>
    <w:rsid w:val="002D66BA"/>
    <w:rsid w:val="0030326B"/>
    <w:rsid w:val="00315A26"/>
    <w:rsid w:val="0037442F"/>
    <w:rsid w:val="003F0BBD"/>
    <w:rsid w:val="004113A4"/>
    <w:rsid w:val="004210F4"/>
    <w:rsid w:val="004663E4"/>
    <w:rsid w:val="00475579"/>
    <w:rsid w:val="004E3434"/>
    <w:rsid w:val="00574152"/>
    <w:rsid w:val="00575D7D"/>
    <w:rsid w:val="005A429E"/>
    <w:rsid w:val="00641B25"/>
    <w:rsid w:val="006452C3"/>
    <w:rsid w:val="006578D7"/>
    <w:rsid w:val="0067347D"/>
    <w:rsid w:val="006B5785"/>
    <w:rsid w:val="006C463C"/>
    <w:rsid w:val="006D4061"/>
    <w:rsid w:val="006F7682"/>
    <w:rsid w:val="00701322"/>
    <w:rsid w:val="00750A8C"/>
    <w:rsid w:val="00782F0E"/>
    <w:rsid w:val="007F0620"/>
    <w:rsid w:val="008749AF"/>
    <w:rsid w:val="008B607A"/>
    <w:rsid w:val="008D3173"/>
    <w:rsid w:val="008D7DBD"/>
    <w:rsid w:val="0090767C"/>
    <w:rsid w:val="009359F5"/>
    <w:rsid w:val="00A1505E"/>
    <w:rsid w:val="00A360F2"/>
    <w:rsid w:val="00A6158E"/>
    <w:rsid w:val="00AF0F32"/>
    <w:rsid w:val="00B42136"/>
    <w:rsid w:val="00B73042"/>
    <w:rsid w:val="00B74F46"/>
    <w:rsid w:val="00BF771B"/>
    <w:rsid w:val="00C15B90"/>
    <w:rsid w:val="00C21025"/>
    <w:rsid w:val="00CF2799"/>
    <w:rsid w:val="00D02213"/>
    <w:rsid w:val="00DD741F"/>
    <w:rsid w:val="00DE4946"/>
    <w:rsid w:val="00E06FC4"/>
    <w:rsid w:val="00E2693E"/>
    <w:rsid w:val="00E44EA3"/>
    <w:rsid w:val="00E55D5C"/>
    <w:rsid w:val="00E916D7"/>
    <w:rsid w:val="00E950DC"/>
    <w:rsid w:val="00EA37C1"/>
    <w:rsid w:val="00EB66C1"/>
    <w:rsid w:val="00F87B69"/>
    <w:rsid w:val="00F96198"/>
    <w:rsid w:val="00FA3CD0"/>
    <w:rsid w:val="00FE15C8"/>
    <w:rsid w:val="013164FF"/>
    <w:rsid w:val="01492101"/>
    <w:rsid w:val="014E1F08"/>
    <w:rsid w:val="015F6785"/>
    <w:rsid w:val="016F3D65"/>
    <w:rsid w:val="01764325"/>
    <w:rsid w:val="017A003E"/>
    <w:rsid w:val="019E0B4F"/>
    <w:rsid w:val="01A06428"/>
    <w:rsid w:val="01A16B1E"/>
    <w:rsid w:val="01AE72B1"/>
    <w:rsid w:val="01B65271"/>
    <w:rsid w:val="01BD00E7"/>
    <w:rsid w:val="01C52CA7"/>
    <w:rsid w:val="01E36DAA"/>
    <w:rsid w:val="01E47B87"/>
    <w:rsid w:val="01EA161A"/>
    <w:rsid w:val="01F00979"/>
    <w:rsid w:val="0208213E"/>
    <w:rsid w:val="021755EC"/>
    <w:rsid w:val="021979CA"/>
    <w:rsid w:val="023C3A11"/>
    <w:rsid w:val="024D3803"/>
    <w:rsid w:val="0255019A"/>
    <w:rsid w:val="02777CB7"/>
    <w:rsid w:val="027C585C"/>
    <w:rsid w:val="027F447B"/>
    <w:rsid w:val="02851B23"/>
    <w:rsid w:val="029D4E9B"/>
    <w:rsid w:val="02A34272"/>
    <w:rsid w:val="02AE2161"/>
    <w:rsid w:val="02C32283"/>
    <w:rsid w:val="02CD5E12"/>
    <w:rsid w:val="02E074D3"/>
    <w:rsid w:val="02FA4D46"/>
    <w:rsid w:val="03156D9D"/>
    <w:rsid w:val="03254E30"/>
    <w:rsid w:val="032E0080"/>
    <w:rsid w:val="035B17D3"/>
    <w:rsid w:val="035D5E5C"/>
    <w:rsid w:val="03614C8A"/>
    <w:rsid w:val="039A03D1"/>
    <w:rsid w:val="03AC54F5"/>
    <w:rsid w:val="03B54EBC"/>
    <w:rsid w:val="03CB6AA1"/>
    <w:rsid w:val="03CC6466"/>
    <w:rsid w:val="03E33E3C"/>
    <w:rsid w:val="03EF7029"/>
    <w:rsid w:val="04327970"/>
    <w:rsid w:val="045B6F36"/>
    <w:rsid w:val="046E0147"/>
    <w:rsid w:val="048F5007"/>
    <w:rsid w:val="04963753"/>
    <w:rsid w:val="04E314CD"/>
    <w:rsid w:val="0507417B"/>
    <w:rsid w:val="050B0856"/>
    <w:rsid w:val="0517593F"/>
    <w:rsid w:val="051929EE"/>
    <w:rsid w:val="0520693F"/>
    <w:rsid w:val="05563637"/>
    <w:rsid w:val="057C12C0"/>
    <w:rsid w:val="057F1270"/>
    <w:rsid w:val="05B51A19"/>
    <w:rsid w:val="05C977C6"/>
    <w:rsid w:val="05D144AC"/>
    <w:rsid w:val="05EF5552"/>
    <w:rsid w:val="060277AD"/>
    <w:rsid w:val="06072256"/>
    <w:rsid w:val="061122EC"/>
    <w:rsid w:val="0611343E"/>
    <w:rsid w:val="06332614"/>
    <w:rsid w:val="0636672E"/>
    <w:rsid w:val="063B43E5"/>
    <w:rsid w:val="063E633C"/>
    <w:rsid w:val="06504B1C"/>
    <w:rsid w:val="06640F5C"/>
    <w:rsid w:val="067C1CA7"/>
    <w:rsid w:val="069E44A6"/>
    <w:rsid w:val="06A53762"/>
    <w:rsid w:val="06B31328"/>
    <w:rsid w:val="06D31868"/>
    <w:rsid w:val="06DA36D9"/>
    <w:rsid w:val="06ED7C77"/>
    <w:rsid w:val="06F819D7"/>
    <w:rsid w:val="07322D8E"/>
    <w:rsid w:val="07413AFD"/>
    <w:rsid w:val="076A5810"/>
    <w:rsid w:val="0770771A"/>
    <w:rsid w:val="077A1AF9"/>
    <w:rsid w:val="079A7840"/>
    <w:rsid w:val="07B23152"/>
    <w:rsid w:val="07B933AC"/>
    <w:rsid w:val="07BC1071"/>
    <w:rsid w:val="07C06985"/>
    <w:rsid w:val="07C114FB"/>
    <w:rsid w:val="07CE7D4C"/>
    <w:rsid w:val="07D71D32"/>
    <w:rsid w:val="07D96A1A"/>
    <w:rsid w:val="07DB75F9"/>
    <w:rsid w:val="07FB350C"/>
    <w:rsid w:val="07FE7A43"/>
    <w:rsid w:val="080314B1"/>
    <w:rsid w:val="081554C3"/>
    <w:rsid w:val="082661DC"/>
    <w:rsid w:val="082B6BDA"/>
    <w:rsid w:val="082D5233"/>
    <w:rsid w:val="084A7162"/>
    <w:rsid w:val="084C08F3"/>
    <w:rsid w:val="085C20EB"/>
    <w:rsid w:val="08623875"/>
    <w:rsid w:val="086515A8"/>
    <w:rsid w:val="08671C6A"/>
    <w:rsid w:val="087632D4"/>
    <w:rsid w:val="08772972"/>
    <w:rsid w:val="087D19AE"/>
    <w:rsid w:val="088C1F35"/>
    <w:rsid w:val="088F3943"/>
    <w:rsid w:val="08930B70"/>
    <w:rsid w:val="089B5011"/>
    <w:rsid w:val="08B64FD1"/>
    <w:rsid w:val="08CE6B43"/>
    <w:rsid w:val="08E22486"/>
    <w:rsid w:val="09027EDD"/>
    <w:rsid w:val="090900C9"/>
    <w:rsid w:val="0917281F"/>
    <w:rsid w:val="091E31BC"/>
    <w:rsid w:val="09201203"/>
    <w:rsid w:val="092E5760"/>
    <w:rsid w:val="0975482A"/>
    <w:rsid w:val="0986266E"/>
    <w:rsid w:val="099D1022"/>
    <w:rsid w:val="09A6429E"/>
    <w:rsid w:val="09AB06F3"/>
    <w:rsid w:val="09AC0569"/>
    <w:rsid w:val="09F67F62"/>
    <w:rsid w:val="0A112FDE"/>
    <w:rsid w:val="0A160E1D"/>
    <w:rsid w:val="0A1B22C5"/>
    <w:rsid w:val="0A1D1AE8"/>
    <w:rsid w:val="0A446EB6"/>
    <w:rsid w:val="0A4E579A"/>
    <w:rsid w:val="0A5D3248"/>
    <w:rsid w:val="0A7949A4"/>
    <w:rsid w:val="0A8155B9"/>
    <w:rsid w:val="0A9038CC"/>
    <w:rsid w:val="0A930767"/>
    <w:rsid w:val="0A9B37FE"/>
    <w:rsid w:val="0ABA5740"/>
    <w:rsid w:val="0ABB5FE2"/>
    <w:rsid w:val="0AC848B8"/>
    <w:rsid w:val="0ACA5311"/>
    <w:rsid w:val="0AD83378"/>
    <w:rsid w:val="0B185176"/>
    <w:rsid w:val="0B296DD2"/>
    <w:rsid w:val="0B2B2ACA"/>
    <w:rsid w:val="0B2C60B9"/>
    <w:rsid w:val="0B3660B0"/>
    <w:rsid w:val="0B475E97"/>
    <w:rsid w:val="0B4B5077"/>
    <w:rsid w:val="0B923206"/>
    <w:rsid w:val="0B962397"/>
    <w:rsid w:val="0BAB27D8"/>
    <w:rsid w:val="0C042244"/>
    <w:rsid w:val="0C0F3517"/>
    <w:rsid w:val="0C1607CF"/>
    <w:rsid w:val="0C16476D"/>
    <w:rsid w:val="0C272B1B"/>
    <w:rsid w:val="0C2902A2"/>
    <w:rsid w:val="0C3155D7"/>
    <w:rsid w:val="0C411664"/>
    <w:rsid w:val="0C430E7F"/>
    <w:rsid w:val="0C500F88"/>
    <w:rsid w:val="0C660707"/>
    <w:rsid w:val="0C717704"/>
    <w:rsid w:val="0C751C12"/>
    <w:rsid w:val="0C790298"/>
    <w:rsid w:val="0C823772"/>
    <w:rsid w:val="0C874357"/>
    <w:rsid w:val="0C9372A4"/>
    <w:rsid w:val="0C9C5179"/>
    <w:rsid w:val="0CA63C7D"/>
    <w:rsid w:val="0CAE5B38"/>
    <w:rsid w:val="0CC35E70"/>
    <w:rsid w:val="0CCC0823"/>
    <w:rsid w:val="0CCD18CE"/>
    <w:rsid w:val="0CD40459"/>
    <w:rsid w:val="0CEC454F"/>
    <w:rsid w:val="0CF051A1"/>
    <w:rsid w:val="0CF7257E"/>
    <w:rsid w:val="0D131B06"/>
    <w:rsid w:val="0D24011A"/>
    <w:rsid w:val="0D270C19"/>
    <w:rsid w:val="0D382332"/>
    <w:rsid w:val="0D3C08C3"/>
    <w:rsid w:val="0D42068C"/>
    <w:rsid w:val="0D685D00"/>
    <w:rsid w:val="0D742A98"/>
    <w:rsid w:val="0D780151"/>
    <w:rsid w:val="0D9B40A8"/>
    <w:rsid w:val="0DA72F28"/>
    <w:rsid w:val="0DCA735F"/>
    <w:rsid w:val="0DDE7640"/>
    <w:rsid w:val="0DEC66FC"/>
    <w:rsid w:val="0DF73B30"/>
    <w:rsid w:val="0DFD1AC7"/>
    <w:rsid w:val="0E082A7D"/>
    <w:rsid w:val="0E26106C"/>
    <w:rsid w:val="0E276001"/>
    <w:rsid w:val="0E383D1D"/>
    <w:rsid w:val="0E3D2AE3"/>
    <w:rsid w:val="0E482029"/>
    <w:rsid w:val="0E4828B0"/>
    <w:rsid w:val="0E563319"/>
    <w:rsid w:val="0E7213AC"/>
    <w:rsid w:val="0E7578F1"/>
    <w:rsid w:val="0E8B2994"/>
    <w:rsid w:val="0EBA6F2A"/>
    <w:rsid w:val="0EBD2E63"/>
    <w:rsid w:val="0EC91F5C"/>
    <w:rsid w:val="0ECF4913"/>
    <w:rsid w:val="0EDB2A17"/>
    <w:rsid w:val="0EF824D2"/>
    <w:rsid w:val="0EFE67E0"/>
    <w:rsid w:val="0F24038A"/>
    <w:rsid w:val="0F544A94"/>
    <w:rsid w:val="0F5C7680"/>
    <w:rsid w:val="0F6D1B24"/>
    <w:rsid w:val="0F806C7D"/>
    <w:rsid w:val="0F822688"/>
    <w:rsid w:val="0F960CB6"/>
    <w:rsid w:val="0FA72901"/>
    <w:rsid w:val="0FA9547C"/>
    <w:rsid w:val="0FAE700D"/>
    <w:rsid w:val="0FC02266"/>
    <w:rsid w:val="0FCD2646"/>
    <w:rsid w:val="0FD31C1A"/>
    <w:rsid w:val="0FFE2722"/>
    <w:rsid w:val="10261DA1"/>
    <w:rsid w:val="10504B89"/>
    <w:rsid w:val="10866E15"/>
    <w:rsid w:val="10921152"/>
    <w:rsid w:val="10967F23"/>
    <w:rsid w:val="10B10017"/>
    <w:rsid w:val="10B666CA"/>
    <w:rsid w:val="10D57591"/>
    <w:rsid w:val="10E36268"/>
    <w:rsid w:val="10EA015C"/>
    <w:rsid w:val="112A14C9"/>
    <w:rsid w:val="112F3FB7"/>
    <w:rsid w:val="1181152F"/>
    <w:rsid w:val="119D7D51"/>
    <w:rsid w:val="11A70D0C"/>
    <w:rsid w:val="11B0181E"/>
    <w:rsid w:val="11BD03C7"/>
    <w:rsid w:val="11BE7679"/>
    <w:rsid w:val="11BF2F17"/>
    <w:rsid w:val="11C729EF"/>
    <w:rsid w:val="11DD6A27"/>
    <w:rsid w:val="11FB49D5"/>
    <w:rsid w:val="124931DD"/>
    <w:rsid w:val="12554201"/>
    <w:rsid w:val="12562714"/>
    <w:rsid w:val="125F7D2F"/>
    <w:rsid w:val="127C4EDD"/>
    <w:rsid w:val="12B4441E"/>
    <w:rsid w:val="12CD6113"/>
    <w:rsid w:val="12D73F67"/>
    <w:rsid w:val="12D81A23"/>
    <w:rsid w:val="12DA164D"/>
    <w:rsid w:val="12DA7D1C"/>
    <w:rsid w:val="12FD4CA7"/>
    <w:rsid w:val="130528F0"/>
    <w:rsid w:val="131F68FF"/>
    <w:rsid w:val="132F6096"/>
    <w:rsid w:val="13400113"/>
    <w:rsid w:val="1341564F"/>
    <w:rsid w:val="136B0451"/>
    <w:rsid w:val="137A050E"/>
    <w:rsid w:val="13994AE9"/>
    <w:rsid w:val="139F61A2"/>
    <w:rsid w:val="13A53E14"/>
    <w:rsid w:val="13CE58D5"/>
    <w:rsid w:val="13D126C5"/>
    <w:rsid w:val="13DD4CCB"/>
    <w:rsid w:val="140B390A"/>
    <w:rsid w:val="141127FE"/>
    <w:rsid w:val="141519C7"/>
    <w:rsid w:val="141B5B68"/>
    <w:rsid w:val="14251685"/>
    <w:rsid w:val="142520A8"/>
    <w:rsid w:val="14296F5B"/>
    <w:rsid w:val="1438190E"/>
    <w:rsid w:val="143A22BB"/>
    <w:rsid w:val="14800ED5"/>
    <w:rsid w:val="148D676A"/>
    <w:rsid w:val="14984901"/>
    <w:rsid w:val="149874B0"/>
    <w:rsid w:val="14992DBB"/>
    <w:rsid w:val="15071CA6"/>
    <w:rsid w:val="154A198A"/>
    <w:rsid w:val="155331C6"/>
    <w:rsid w:val="15535762"/>
    <w:rsid w:val="15672FCE"/>
    <w:rsid w:val="15782698"/>
    <w:rsid w:val="15914862"/>
    <w:rsid w:val="159B13BB"/>
    <w:rsid w:val="159D4AFB"/>
    <w:rsid w:val="15A03122"/>
    <w:rsid w:val="15AE25B2"/>
    <w:rsid w:val="15B5309B"/>
    <w:rsid w:val="15BA3255"/>
    <w:rsid w:val="15C64745"/>
    <w:rsid w:val="15CD432F"/>
    <w:rsid w:val="15E66F5F"/>
    <w:rsid w:val="161D1082"/>
    <w:rsid w:val="162C3A68"/>
    <w:rsid w:val="16314810"/>
    <w:rsid w:val="163F2A47"/>
    <w:rsid w:val="164424B7"/>
    <w:rsid w:val="16460A7C"/>
    <w:rsid w:val="16534C59"/>
    <w:rsid w:val="166F7427"/>
    <w:rsid w:val="167C5062"/>
    <w:rsid w:val="16813E9D"/>
    <w:rsid w:val="16917B83"/>
    <w:rsid w:val="169F74CD"/>
    <w:rsid w:val="16AC0386"/>
    <w:rsid w:val="16EB584F"/>
    <w:rsid w:val="16F72C79"/>
    <w:rsid w:val="17037753"/>
    <w:rsid w:val="17073DD7"/>
    <w:rsid w:val="17083716"/>
    <w:rsid w:val="17144064"/>
    <w:rsid w:val="17436E1B"/>
    <w:rsid w:val="178D3B14"/>
    <w:rsid w:val="17964A17"/>
    <w:rsid w:val="1799341D"/>
    <w:rsid w:val="179E02F0"/>
    <w:rsid w:val="17A14A27"/>
    <w:rsid w:val="17AB5566"/>
    <w:rsid w:val="17F94B31"/>
    <w:rsid w:val="180A3C14"/>
    <w:rsid w:val="180A4741"/>
    <w:rsid w:val="181646D7"/>
    <w:rsid w:val="18266493"/>
    <w:rsid w:val="18295A14"/>
    <w:rsid w:val="18306245"/>
    <w:rsid w:val="18327D7B"/>
    <w:rsid w:val="18360053"/>
    <w:rsid w:val="18371BE2"/>
    <w:rsid w:val="183E2B0B"/>
    <w:rsid w:val="1847628D"/>
    <w:rsid w:val="18536773"/>
    <w:rsid w:val="185E0AE0"/>
    <w:rsid w:val="186C0434"/>
    <w:rsid w:val="186C5F2C"/>
    <w:rsid w:val="18770290"/>
    <w:rsid w:val="189C3954"/>
    <w:rsid w:val="189D20B4"/>
    <w:rsid w:val="18A56F26"/>
    <w:rsid w:val="18B17178"/>
    <w:rsid w:val="18BB2C89"/>
    <w:rsid w:val="18EC4626"/>
    <w:rsid w:val="1900042C"/>
    <w:rsid w:val="190913AB"/>
    <w:rsid w:val="19362CA1"/>
    <w:rsid w:val="193F5CF1"/>
    <w:rsid w:val="19402CC9"/>
    <w:rsid w:val="194F4B85"/>
    <w:rsid w:val="19535C22"/>
    <w:rsid w:val="19613CA8"/>
    <w:rsid w:val="1963290C"/>
    <w:rsid w:val="19941B44"/>
    <w:rsid w:val="19BC7E9D"/>
    <w:rsid w:val="19C27C4E"/>
    <w:rsid w:val="19CB0524"/>
    <w:rsid w:val="19CC2982"/>
    <w:rsid w:val="19D03B5A"/>
    <w:rsid w:val="19E2754F"/>
    <w:rsid w:val="19EB2B8B"/>
    <w:rsid w:val="19FC7762"/>
    <w:rsid w:val="1A0F142E"/>
    <w:rsid w:val="1A1B1867"/>
    <w:rsid w:val="1A357621"/>
    <w:rsid w:val="1A461417"/>
    <w:rsid w:val="1A480988"/>
    <w:rsid w:val="1A5B6214"/>
    <w:rsid w:val="1A7934B8"/>
    <w:rsid w:val="1A805197"/>
    <w:rsid w:val="1A986439"/>
    <w:rsid w:val="1A9B5A07"/>
    <w:rsid w:val="1ABC78C5"/>
    <w:rsid w:val="1AC56C5F"/>
    <w:rsid w:val="1ACA18C7"/>
    <w:rsid w:val="1AD803A7"/>
    <w:rsid w:val="1AF5520F"/>
    <w:rsid w:val="1AFE289C"/>
    <w:rsid w:val="1B026B06"/>
    <w:rsid w:val="1B183455"/>
    <w:rsid w:val="1B2E543E"/>
    <w:rsid w:val="1B3A6A3E"/>
    <w:rsid w:val="1B3D09F8"/>
    <w:rsid w:val="1B514857"/>
    <w:rsid w:val="1B5611C2"/>
    <w:rsid w:val="1B6A237E"/>
    <w:rsid w:val="1B784B97"/>
    <w:rsid w:val="1B907B8A"/>
    <w:rsid w:val="1BA23DD4"/>
    <w:rsid w:val="1BBE4CD1"/>
    <w:rsid w:val="1BC31259"/>
    <w:rsid w:val="1BCB75E2"/>
    <w:rsid w:val="1BCE61AD"/>
    <w:rsid w:val="1BD300DD"/>
    <w:rsid w:val="1BD34367"/>
    <w:rsid w:val="1BE14FAF"/>
    <w:rsid w:val="1BF700E2"/>
    <w:rsid w:val="1BF97EAC"/>
    <w:rsid w:val="1C10346F"/>
    <w:rsid w:val="1C2075A9"/>
    <w:rsid w:val="1C232C1F"/>
    <w:rsid w:val="1C250F42"/>
    <w:rsid w:val="1C737406"/>
    <w:rsid w:val="1C791DB5"/>
    <w:rsid w:val="1C980F16"/>
    <w:rsid w:val="1C9B1099"/>
    <w:rsid w:val="1C9C3256"/>
    <w:rsid w:val="1C9D21E3"/>
    <w:rsid w:val="1CA02189"/>
    <w:rsid w:val="1CAE15A5"/>
    <w:rsid w:val="1CC02581"/>
    <w:rsid w:val="1CE819B5"/>
    <w:rsid w:val="1CFF6A7A"/>
    <w:rsid w:val="1D08496C"/>
    <w:rsid w:val="1D167531"/>
    <w:rsid w:val="1D35121B"/>
    <w:rsid w:val="1D370291"/>
    <w:rsid w:val="1D3A2110"/>
    <w:rsid w:val="1D462B11"/>
    <w:rsid w:val="1D5251E8"/>
    <w:rsid w:val="1D567949"/>
    <w:rsid w:val="1D5F15F2"/>
    <w:rsid w:val="1D6259D9"/>
    <w:rsid w:val="1D743989"/>
    <w:rsid w:val="1D81080D"/>
    <w:rsid w:val="1D99729F"/>
    <w:rsid w:val="1DAB47E0"/>
    <w:rsid w:val="1DAF1788"/>
    <w:rsid w:val="1DCE39C5"/>
    <w:rsid w:val="1DEA0E86"/>
    <w:rsid w:val="1E025F0B"/>
    <w:rsid w:val="1E030529"/>
    <w:rsid w:val="1E0B0FD5"/>
    <w:rsid w:val="1E0C26AA"/>
    <w:rsid w:val="1E1274A1"/>
    <w:rsid w:val="1E1C0C96"/>
    <w:rsid w:val="1E24019C"/>
    <w:rsid w:val="1E26537A"/>
    <w:rsid w:val="1E3D7B3F"/>
    <w:rsid w:val="1E5C2497"/>
    <w:rsid w:val="1E5E662E"/>
    <w:rsid w:val="1E6236CF"/>
    <w:rsid w:val="1E657CB3"/>
    <w:rsid w:val="1E701CE5"/>
    <w:rsid w:val="1E7F007E"/>
    <w:rsid w:val="1E917472"/>
    <w:rsid w:val="1E961FED"/>
    <w:rsid w:val="1E9A06A2"/>
    <w:rsid w:val="1E9C09AC"/>
    <w:rsid w:val="1E9E31B1"/>
    <w:rsid w:val="1EA235BA"/>
    <w:rsid w:val="1EB1146E"/>
    <w:rsid w:val="1ECC7206"/>
    <w:rsid w:val="1EF71EB4"/>
    <w:rsid w:val="1EFD5278"/>
    <w:rsid w:val="1F1314EC"/>
    <w:rsid w:val="1F1A0FDD"/>
    <w:rsid w:val="1F1F679B"/>
    <w:rsid w:val="1F23324A"/>
    <w:rsid w:val="1F2A0894"/>
    <w:rsid w:val="1F4B0C17"/>
    <w:rsid w:val="1F587721"/>
    <w:rsid w:val="1F5B1E25"/>
    <w:rsid w:val="1F6224CD"/>
    <w:rsid w:val="1F6A2DC7"/>
    <w:rsid w:val="1F746DB3"/>
    <w:rsid w:val="1F8C574C"/>
    <w:rsid w:val="1F906104"/>
    <w:rsid w:val="1F993864"/>
    <w:rsid w:val="1FBB7857"/>
    <w:rsid w:val="20151927"/>
    <w:rsid w:val="203D3BDF"/>
    <w:rsid w:val="204949F6"/>
    <w:rsid w:val="206618EA"/>
    <w:rsid w:val="206E480B"/>
    <w:rsid w:val="20714AF5"/>
    <w:rsid w:val="207E09B1"/>
    <w:rsid w:val="208E1FDD"/>
    <w:rsid w:val="209C0898"/>
    <w:rsid w:val="20CA6AE8"/>
    <w:rsid w:val="20D879B3"/>
    <w:rsid w:val="20DB47B4"/>
    <w:rsid w:val="20E53BBE"/>
    <w:rsid w:val="20E62DB6"/>
    <w:rsid w:val="21060B1A"/>
    <w:rsid w:val="21082C68"/>
    <w:rsid w:val="21181AB4"/>
    <w:rsid w:val="21294140"/>
    <w:rsid w:val="212E3C62"/>
    <w:rsid w:val="213663E6"/>
    <w:rsid w:val="21453618"/>
    <w:rsid w:val="214B69CF"/>
    <w:rsid w:val="21553820"/>
    <w:rsid w:val="21754B1A"/>
    <w:rsid w:val="217C6DBE"/>
    <w:rsid w:val="217D695C"/>
    <w:rsid w:val="21832EA7"/>
    <w:rsid w:val="21930BC8"/>
    <w:rsid w:val="21A57765"/>
    <w:rsid w:val="21B305EC"/>
    <w:rsid w:val="21C6570C"/>
    <w:rsid w:val="21D05624"/>
    <w:rsid w:val="21D23B23"/>
    <w:rsid w:val="21D43BC8"/>
    <w:rsid w:val="21EF145E"/>
    <w:rsid w:val="22156CCC"/>
    <w:rsid w:val="222E6AEE"/>
    <w:rsid w:val="223A5E71"/>
    <w:rsid w:val="225336FF"/>
    <w:rsid w:val="225E1C0A"/>
    <w:rsid w:val="2261042B"/>
    <w:rsid w:val="226B008A"/>
    <w:rsid w:val="226E7199"/>
    <w:rsid w:val="227113C6"/>
    <w:rsid w:val="22893C81"/>
    <w:rsid w:val="228D1BFC"/>
    <w:rsid w:val="22900869"/>
    <w:rsid w:val="229614E8"/>
    <w:rsid w:val="2299100A"/>
    <w:rsid w:val="229D54A6"/>
    <w:rsid w:val="22B65516"/>
    <w:rsid w:val="22EC5FBD"/>
    <w:rsid w:val="231E7126"/>
    <w:rsid w:val="23214521"/>
    <w:rsid w:val="23225016"/>
    <w:rsid w:val="232F6B36"/>
    <w:rsid w:val="23353088"/>
    <w:rsid w:val="234713FF"/>
    <w:rsid w:val="234E4239"/>
    <w:rsid w:val="235E7DBB"/>
    <w:rsid w:val="23750FB9"/>
    <w:rsid w:val="23896CC0"/>
    <w:rsid w:val="238E053A"/>
    <w:rsid w:val="23974EF3"/>
    <w:rsid w:val="239877F7"/>
    <w:rsid w:val="239A09CB"/>
    <w:rsid w:val="239D5322"/>
    <w:rsid w:val="23A07754"/>
    <w:rsid w:val="23A85750"/>
    <w:rsid w:val="23C01335"/>
    <w:rsid w:val="23EA0DC0"/>
    <w:rsid w:val="23ED1E66"/>
    <w:rsid w:val="24142C54"/>
    <w:rsid w:val="24187FC9"/>
    <w:rsid w:val="243C510C"/>
    <w:rsid w:val="244F63EF"/>
    <w:rsid w:val="24573469"/>
    <w:rsid w:val="245A6983"/>
    <w:rsid w:val="245D7900"/>
    <w:rsid w:val="24656384"/>
    <w:rsid w:val="2466114C"/>
    <w:rsid w:val="246C6224"/>
    <w:rsid w:val="247B5DD8"/>
    <w:rsid w:val="247E291D"/>
    <w:rsid w:val="248F59E2"/>
    <w:rsid w:val="249245FF"/>
    <w:rsid w:val="24A26757"/>
    <w:rsid w:val="24A55734"/>
    <w:rsid w:val="24AB6592"/>
    <w:rsid w:val="24D464D5"/>
    <w:rsid w:val="24D61931"/>
    <w:rsid w:val="24E76EB9"/>
    <w:rsid w:val="24F95B48"/>
    <w:rsid w:val="25013E1F"/>
    <w:rsid w:val="250A74A5"/>
    <w:rsid w:val="252903D2"/>
    <w:rsid w:val="2529642C"/>
    <w:rsid w:val="25413E68"/>
    <w:rsid w:val="25595A46"/>
    <w:rsid w:val="255E569D"/>
    <w:rsid w:val="25682D78"/>
    <w:rsid w:val="2571398B"/>
    <w:rsid w:val="25846C11"/>
    <w:rsid w:val="258A1C89"/>
    <w:rsid w:val="259F275C"/>
    <w:rsid w:val="25A128EF"/>
    <w:rsid w:val="25BD072E"/>
    <w:rsid w:val="25BD2F0B"/>
    <w:rsid w:val="25BF658B"/>
    <w:rsid w:val="25C644FF"/>
    <w:rsid w:val="25CD6FB7"/>
    <w:rsid w:val="25D06471"/>
    <w:rsid w:val="25D306B5"/>
    <w:rsid w:val="25E35530"/>
    <w:rsid w:val="25E70D3B"/>
    <w:rsid w:val="25F21DC1"/>
    <w:rsid w:val="26031E6F"/>
    <w:rsid w:val="26066ECF"/>
    <w:rsid w:val="262F7BD9"/>
    <w:rsid w:val="26323FFB"/>
    <w:rsid w:val="264F39FF"/>
    <w:rsid w:val="26511423"/>
    <w:rsid w:val="267A3A63"/>
    <w:rsid w:val="26A820F5"/>
    <w:rsid w:val="26B67494"/>
    <w:rsid w:val="26BE5156"/>
    <w:rsid w:val="26EC66BC"/>
    <w:rsid w:val="27027278"/>
    <w:rsid w:val="270A1870"/>
    <w:rsid w:val="270C18DF"/>
    <w:rsid w:val="271161B5"/>
    <w:rsid w:val="27143E45"/>
    <w:rsid w:val="27163D66"/>
    <w:rsid w:val="271827FD"/>
    <w:rsid w:val="27310BD1"/>
    <w:rsid w:val="27432A4C"/>
    <w:rsid w:val="275927C2"/>
    <w:rsid w:val="275F7B04"/>
    <w:rsid w:val="27807F87"/>
    <w:rsid w:val="279E579B"/>
    <w:rsid w:val="27A7030F"/>
    <w:rsid w:val="27AB6DDF"/>
    <w:rsid w:val="27B87F95"/>
    <w:rsid w:val="27C87524"/>
    <w:rsid w:val="27D020C6"/>
    <w:rsid w:val="27D55BD3"/>
    <w:rsid w:val="27DD7AB0"/>
    <w:rsid w:val="27DE1ACE"/>
    <w:rsid w:val="27E1127F"/>
    <w:rsid w:val="280230DC"/>
    <w:rsid w:val="28171F4E"/>
    <w:rsid w:val="282E0DCF"/>
    <w:rsid w:val="283363D4"/>
    <w:rsid w:val="28383890"/>
    <w:rsid w:val="284A6B2D"/>
    <w:rsid w:val="28684913"/>
    <w:rsid w:val="286D5BA8"/>
    <w:rsid w:val="28800C23"/>
    <w:rsid w:val="28A140F5"/>
    <w:rsid w:val="28AD7949"/>
    <w:rsid w:val="28D434B7"/>
    <w:rsid w:val="28EF04E9"/>
    <w:rsid w:val="28F31C4A"/>
    <w:rsid w:val="28FF7125"/>
    <w:rsid w:val="292F3439"/>
    <w:rsid w:val="2940747D"/>
    <w:rsid w:val="29511965"/>
    <w:rsid w:val="29594483"/>
    <w:rsid w:val="29605E0A"/>
    <w:rsid w:val="296A6465"/>
    <w:rsid w:val="2980639A"/>
    <w:rsid w:val="29AA7E2B"/>
    <w:rsid w:val="29B21056"/>
    <w:rsid w:val="29DE59D4"/>
    <w:rsid w:val="29E328C4"/>
    <w:rsid w:val="29F8616A"/>
    <w:rsid w:val="29F94D39"/>
    <w:rsid w:val="29FA6096"/>
    <w:rsid w:val="29FB11D3"/>
    <w:rsid w:val="2A0E01D2"/>
    <w:rsid w:val="2A2648FB"/>
    <w:rsid w:val="2A2A5E08"/>
    <w:rsid w:val="2A374A2A"/>
    <w:rsid w:val="2A3F5AC8"/>
    <w:rsid w:val="2A4131D8"/>
    <w:rsid w:val="2A5C23F7"/>
    <w:rsid w:val="2A656BA1"/>
    <w:rsid w:val="2A753F15"/>
    <w:rsid w:val="2A946E05"/>
    <w:rsid w:val="2A9F5417"/>
    <w:rsid w:val="2AA204B7"/>
    <w:rsid w:val="2AAA2123"/>
    <w:rsid w:val="2AC95A11"/>
    <w:rsid w:val="2ACD55FC"/>
    <w:rsid w:val="2ACE5082"/>
    <w:rsid w:val="2AD7256D"/>
    <w:rsid w:val="2B0C0FB3"/>
    <w:rsid w:val="2B0C27B9"/>
    <w:rsid w:val="2B0D0386"/>
    <w:rsid w:val="2B0E5048"/>
    <w:rsid w:val="2B260294"/>
    <w:rsid w:val="2B2E5F06"/>
    <w:rsid w:val="2B347F86"/>
    <w:rsid w:val="2B370B85"/>
    <w:rsid w:val="2B380ABB"/>
    <w:rsid w:val="2B42665F"/>
    <w:rsid w:val="2B4E3EF8"/>
    <w:rsid w:val="2B4E7219"/>
    <w:rsid w:val="2B5502A5"/>
    <w:rsid w:val="2B5C0E8A"/>
    <w:rsid w:val="2B6607F9"/>
    <w:rsid w:val="2B771335"/>
    <w:rsid w:val="2B783FD6"/>
    <w:rsid w:val="2B793A91"/>
    <w:rsid w:val="2B7964AD"/>
    <w:rsid w:val="2B823A86"/>
    <w:rsid w:val="2B8E15DA"/>
    <w:rsid w:val="2BAB08B8"/>
    <w:rsid w:val="2BBC488F"/>
    <w:rsid w:val="2BCA6AF4"/>
    <w:rsid w:val="2BCE2EBD"/>
    <w:rsid w:val="2BE63C3A"/>
    <w:rsid w:val="2BE76507"/>
    <w:rsid w:val="2C294D0D"/>
    <w:rsid w:val="2C3A2856"/>
    <w:rsid w:val="2C5E3814"/>
    <w:rsid w:val="2C611941"/>
    <w:rsid w:val="2C6D259E"/>
    <w:rsid w:val="2C817259"/>
    <w:rsid w:val="2C8301D0"/>
    <w:rsid w:val="2CA04040"/>
    <w:rsid w:val="2CA73934"/>
    <w:rsid w:val="2CCE7318"/>
    <w:rsid w:val="2CD24E25"/>
    <w:rsid w:val="2CD92C40"/>
    <w:rsid w:val="2D0868EC"/>
    <w:rsid w:val="2D142BC5"/>
    <w:rsid w:val="2D3206F9"/>
    <w:rsid w:val="2D3F4A47"/>
    <w:rsid w:val="2D49217A"/>
    <w:rsid w:val="2D763CC0"/>
    <w:rsid w:val="2D7E4FB4"/>
    <w:rsid w:val="2D980FE8"/>
    <w:rsid w:val="2D99028E"/>
    <w:rsid w:val="2DB57E1C"/>
    <w:rsid w:val="2DCA002F"/>
    <w:rsid w:val="2DCA2B40"/>
    <w:rsid w:val="2DD35F93"/>
    <w:rsid w:val="2DD97C0C"/>
    <w:rsid w:val="2DE75C3E"/>
    <w:rsid w:val="2DFE0595"/>
    <w:rsid w:val="2E0B7E88"/>
    <w:rsid w:val="2E0D6621"/>
    <w:rsid w:val="2E1B65A0"/>
    <w:rsid w:val="2E240E07"/>
    <w:rsid w:val="2E2E69FD"/>
    <w:rsid w:val="2E330C2C"/>
    <w:rsid w:val="2E406954"/>
    <w:rsid w:val="2E6420EE"/>
    <w:rsid w:val="2E707455"/>
    <w:rsid w:val="2E7B5A13"/>
    <w:rsid w:val="2EA32852"/>
    <w:rsid w:val="2EAB2F00"/>
    <w:rsid w:val="2EDB2FD8"/>
    <w:rsid w:val="2EE531C4"/>
    <w:rsid w:val="2EFC7A67"/>
    <w:rsid w:val="2EFE35F9"/>
    <w:rsid w:val="2F007F82"/>
    <w:rsid w:val="2F0513D7"/>
    <w:rsid w:val="2F2531E5"/>
    <w:rsid w:val="2F477D78"/>
    <w:rsid w:val="2F4C47DB"/>
    <w:rsid w:val="2F5A3F11"/>
    <w:rsid w:val="2F6659DC"/>
    <w:rsid w:val="2F79650C"/>
    <w:rsid w:val="2F7C03F0"/>
    <w:rsid w:val="2FA11223"/>
    <w:rsid w:val="2FBA28A6"/>
    <w:rsid w:val="2FC04023"/>
    <w:rsid w:val="2FCC31CA"/>
    <w:rsid w:val="2FE43C22"/>
    <w:rsid w:val="2FF85CA5"/>
    <w:rsid w:val="302C426A"/>
    <w:rsid w:val="303341C3"/>
    <w:rsid w:val="304677B2"/>
    <w:rsid w:val="304E5C6B"/>
    <w:rsid w:val="305B6BE6"/>
    <w:rsid w:val="307F07C8"/>
    <w:rsid w:val="308D06FD"/>
    <w:rsid w:val="3090495D"/>
    <w:rsid w:val="30944F13"/>
    <w:rsid w:val="30AC2AC1"/>
    <w:rsid w:val="30B45F0C"/>
    <w:rsid w:val="30BB7D7B"/>
    <w:rsid w:val="30C47C7E"/>
    <w:rsid w:val="30CA595A"/>
    <w:rsid w:val="30D85A86"/>
    <w:rsid w:val="30E1617F"/>
    <w:rsid w:val="30E222F3"/>
    <w:rsid w:val="30E43471"/>
    <w:rsid w:val="30F87AAC"/>
    <w:rsid w:val="313D44C7"/>
    <w:rsid w:val="31521D52"/>
    <w:rsid w:val="31555A8E"/>
    <w:rsid w:val="31561A49"/>
    <w:rsid w:val="315C6215"/>
    <w:rsid w:val="317E0393"/>
    <w:rsid w:val="31A210A8"/>
    <w:rsid w:val="31A62518"/>
    <w:rsid w:val="31B1474A"/>
    <w:rsid w:val="31BA61DE"/>
    <w:rsid w:val="31CC02A7"/>
    <w:rsid w:val="31D05E2D"/>
    <w:rsid w:val="31E903F2"/>
    <w:rsid w:val="31EF0B03"/>
    <w:rsid w:val="31F67CE9"/>
    <w:rsid w:val="320C7A2C"/>
    <w:rsid w:val="32344283"/>
    <w:rsid w:val="32473B03"/>
    <w:rsid w:val="32481180"/>
    <w:rsid w:val="32630A1C"/>
    <w:rsid w:val="32765EE6"/>
    <w:rsid w:val="327B2074"/>
    <w:rsid w:val="329029A1"/>
    <w:rsid w:val="329B3ED8"/>
    <w:rsid w:val="32A30C1C"/>
    <w:rsid w:val="32B25363"/>
    <w:rsid w:val="32B306B3"/>
    <w:rsid w:val="32BE4B25"/>
    <w:rsid w:val="32E86755"/>
    <w:rsid w:val="32EA5927"/>
    <w:rsid w:val="33127B53"/>
    <w:rsid w:val="332455FA"/>
    <w:rsid w:val="333111C8"/>
    <w:rsid w:val="333346F4"/>
    <w:rsid w:val="334029F6"/>
    <w:rsid w:val="33496BEE"/>
    <w:rsid w:val="33512756"/>
    <w:rsid w:val="3354207A"/>
    <w:rsid w:val="33572686"/>
    <w:rsid w:val="3357369F"/>
    <w:rsid w:val="337B6582"/>
    <w:rsid w:val="337C70F4"/>
    <w:rsid w:val="338F5289"/>
    <w:rsid w:val="339B2418"/>
    <w:rsid w:val="33D83615"/>
    <w:rsid w:val="33E52E9C"/>
    <w:rsid w:val="33FD0947"/>
    <w:rsid w:val="34023C94"/>
    <w:rsid w:val="340B7D6C"/>
    <w:rsid w:val="340F0BFF"/>
    <w:rsid w:val="3423418C"/>
    <w:rsid w:val="342B423A"/>
    <w:rsid w:val="343605D4"/>
    <w:rsid w:val="34427114"/>
    <w:rsid w:val="3445584E"/>
    <w:rsid w:val="344B429F"/>
    <w:rsid w:val="34523C3D"/>
    <w:rsid w:val="345664B7"/>
    <w:rsid w:val="345E20F5"/>
    <w:rsid w:val="34632DAC"/>
    <w:rsid w:val="34674E8D"/>
    <w:rsid w:val="346B2E8E"/>
    <w:rsid w:val="347356AC"/>
    <w:rsid w:val="34861CF9"/>
    <w:rsid w:val="34891E08"/>
    <w:rsid w:val="34AB5468"/>
    <w:rsid w:val="34CF5851"/>
    <w:rsid w:val="34EA514D"/>
    <w:rsid w:val="34F24ACB"/>
    <w:rsid w:val="35065B94"/>
    <w:rsid w:val="35351853"/>
    <w:rsid w:val="353909A2"/>
    <w:rsid w:val="353F56A9"/>
    <w:rsid w:val="3543214A"/>
    <w:rsid w:val="35567171"/>
    <w:rsid w:val="35707904"/>
    <w:rsid w:val="357C4DFD"/>
    <w:rsid w:val="35821C48"/>
    <w:rsid w:val="35844576"/>
    <w:rsid w:val="359513C2"/>
    <w:rsid w:val="359D0BFA"/>
    <w:rsid w:val="359D3751"/>
    <w:rsid w:val="35A12B25"/>
    <w:rsid w:val="35B408F9"/>
    <w:rsid w:val="35D9195D"/>
    <w:rsid w:val="35E65CFE"/>
    <w:rsid w:val="35F1180D"/>
    <w:rsid w:val="36071B04"/>
    <w:rsid w:val="362831C8"/>
    <w:rsid w:val="36347FE8"/>
    <w:rsid w:val="3636604D"/>
    <w:rsid w:val="363C66D2"/>
    <w:rsid w:val="36446C57"/>
    <w:rsid w:val="366874A7"/>
    <w:rsid w:val="367B4A90"/>
    <w:rsid w:val="36943638"/>
    <w:rsid w:val="36D94127"/>
    <w:rsid w:val="36EB68D2"/>
    <w:rsid w:val="36F77299"/>
    <w:rsid w:val="36FC07FA"/>
    <w:rsid w:val="370C4524"/>
    <w:rsid w:val="371B18AA"/>
    <w:rsid w:val="371F69E2"/>
    <w:rsid w:val="37253968"/>
    <w:rsid w:val="372F019D"/>
    <w:rsid w:val="372F2C08"/>
    <w:rsid w:val="37556864"/>
    <w:rsid w:val="378A231D"/>
    <w:rsid w:val="37980E03"/>
    <w:rsid w:val="379F038C"/>
    <w:rsid w:val="379F1BED"/>
    <w:rsid w:val="37AF2CFC"/>
    <w:rsid w:val="37B65D42"/>
    <w:rsid w:val="37BA7C08"/>
    <w:rsid w:val="37C26F0C"/>
    <w:rsid w:val="37E51FDE"/>
    <w:rsid w:val="38143A8C"/>
    <w:rsid w:val="38255369"/>
    <w:rsid w:val="383674C4"/>
    <w:rsid w:val="385E3829"/>
    <w:rsid w:val="387126F5"/>
    <w:rsid w:val="388414EE"/>
    <w:rsid w:val="388A7ABC"/>
    <w:rsid w:val="388E2AAA"/>
    <w:rsid w:val="389079F1"/>
    <w:rsid w:val="38952B53"/>
    <w:rsid w:val="389E3CAE"/>
    <w:rsid w:val="38A12E71"/>
    <w:rsid w:val="38D131E3"/>
    <w:rsid w:val="38D27DB6"/>
    <w:rsid w:val="38E02296"/>
    <w:rsid w:val="38F77A57"/>
    <w:rsid w:val="39147431"/>
    <w:rsid w:val="39166DF4"/>
    <w:rsid w:val="392513C9"/>
    <w:rsid w:val="3936240A"/>
    <w:rsid w:val="39497AF2"/>
    <w:rsid w:val="3964087B"/>
    <w:rsid w:val="39780EBD"/>
    <w:rsid w:val="39841D98"/>
    <w:rsid w:val="39864C76"/>
    <w:rsid w:val="39884CD0"/>
    <w:rsid w:val="39961A16"/>
    <w:rsid w:val="39B267E7"/>
    <w:rsid w:val="39B7239A"/>
    <w:rsid w:val="39BD52EC"/>
    <w:rsid w:val="39C52FF1"/>
    <w:rsid w:val="39D229F1"/>
    <w:rsid w:val="39D85028"/>
    <w:rsid w:val="39E46559"/>
    <w:rsid w:val="3A0C771E"/>
    <w:rsid w:val="3A115BCC"/>
    <w:rsid w:val="3A276B36"/>
    <w:rsid w:val="3A3E6C7A"/>
    <w:rsid w:val="3A43389B"/>
    <w:rsid w:val="3A4C5109"/>
    <w:rsid w:val="3A4E72A6"/>
    <w:rsid w:val="3A504DAB"/>
    <w:rsid w:val="3A5104B6"/>
    <w:rsid w:val="3A531E2B"/>
    <w:rsid w:val="3A635D35"/>
    <w:rsid w:val="3A642C68"/>
    <w:rsid w:val="3A6B41D8"/>
    <w:rsid w:val="3A7372C4"/>
    <w:rsid w:val="3A74757F"/>
    <w:rsid w:val="3A9B0C66"/>
    <w:rsid w:val="3AA401A9"/>
    <w:rsid w:val="3AA5502A"/>
    <w:rsid w:val="3AAB3983"/>
    <w:rsid w:val="3AB65B9C"/>
    <w:rsid w:val="3AC02935"/>
    <w:rsid w:val="3AC67477"/>
    <w:rsid w:val="3ACC4D2C"/>
    <w:rsid w:val="3AD20CCD"/>
    <w:rsid w:val="3AD6277D"/>
    <w:rsid w:val="3AF23B91"/>
    <w:rsid w:val="3B0667F6"/>
    <w:rsid w:val="3B0F5ACE"/>
    <w:rsid w:val="3B175AD7"/>
    <w:rsid w:val="3B360B14"/>
    <w:rsid w:val="3B3B6609"/>
    <w:rsid w:val="3B3E46E7"/>
    <w:rsid w:val="3B416A68"/>
    <w:rsid w:val="3B492FDE"/>
    <w:rsid w:val="3B512947"/>
    <w:rsid w:val="3B9B3D83"/>
    <w:rsid w:val="3BA01BC7"/>
    <w:rsid w:val="3BAC5F9A"/>
    <w:rsid w:val="3BBE61EA"/>
    <w:rsid w:val="3BD82884"/>
    <w:rsid w:val="3BDB502B"/>
    <w:rsid w:val="3BFD23C8"/>
    <w:rsid w:val="3C0024F5"/>
    <w:rsid w:val="3C07529B"/>
    <w:rsid w:val="3C106487"/>
    <w:rsid w:val="3C2A7F95"/>
    <w:rsid w:val="3C320FE4"/>
    <w:rsid w:val="3C3268F8"/>
    <w:rsid w:val="3C3E5137"/>
    <w:rsid w:val="3C4030D5"/>
    <w:rsid w:val="3C4763DF"/>
    <w:rsid w:val="3C7722AD"/>
    <w:rsid w:val="3C8217AC"/>
    <w:rsid w:val="3CAE7174"/>
    <w:rsid w:val="3CB34C37"/>
    <w:rsid w:val="3CC95955"/>
    <w:rsid w:val="3CD242A2"/>
    <w:rsid w:val="3CDF7763"/>
    <w:rsid w:val="3CE24D8F"/>
    <w:rsid w:val="3CE50DD7"/>
    <w:rsid w:val="3CE77BBA"/>
    <w:rsid w:val="3CFB67CE"/>
    <w:rsid w:val="3D20411B"/>
    <w:rsid w:val="3D2F2F30"/>
    <w:rsid w:val="3D3864B8"/>
    <w:rsid w:val="3D7D1B98"/>
    <w:rsid w:val="3D7F1DC3"/>
    <w:rsid w:val="3D962228"/>
    <w:rsid w:val="3DA84C2D"/>
    <w:rsid w:val="3DBD3457"/>
    <w:rsid w:val="3DC712CE"/>
    <w:rsid w:val="3DCB7C2C"/>
    <w:rsid w:val="3DDD2CCD"/>
    <w:rsid w:val="3DF4194B"/>
    <w:rsid w:val="3E090C12"/>
    <w:rsid w:val="3E15655E"/>
    <w:rsid w:val="3E1D76AC"/>
    <w:rsid w:val="3E1F64C3"/>
    <w:rsid w:val="3E25112A"/>
    <w:rsid w:val="3E280EF1"/>
    <w:rsid w:val="3E3663BB"/>
    <w:rsid w:val="3E593D4C"/>
    <w:rsid w:val="3E724321"/>
    <w:rsid w:val="3E7A0261"/>
    <w:rsid w:val="3E871B2E"/>
    <w:rsid w:val="3EBA5BE8"/>
    <w:rsid w:val="3EBB0FED"/>
    <w:rsid w:val="3ED769CF"/>
    <w:rsid w:val="3EE14639"/>
    <w:rsid w:val="3EE9681D"/>
    <w:rsid w:val="3EEF35FF"/>
    <w:rsid w:val="3EF5437B"/>
    <w:rsid w:val="3F121682"/>
    <w:rsid w:val="3F203523"/>
    <w:rsid w:val="3F25130B"/>
    <w:rsid w:val="3F3F31CF"/>
    <w:rsid w:val="3F43325A"/>
    <w:rsid w:val="3F44129C"/>
    <w:rsid w:val="3F445BB1"/>
    <w:rsid w:val="3F640C04"/>
    <w:rsid w:val="3F6F2244"/>
    <w:rsid w:val="3F9F75F8"/>
    <w:rsid w:val="3FCB2C25"/>
    <w:rsid w:val="3FEB5BAD"/>
    <w:rsid w:val="3FFB0AAC"/>
    <w:rsid w:val="4006681B"/>
    <w:rsid w:val="4011026B"/>
    <w:rsid w:val="401341E8"/>
    <w:rsid w:val="404E1D3F"/>
    <w:rsid w:val="405D259F"/>
    <w:rsid w:val="406A154D"/>
    <w:rsid w:val="406E7EBD"/>
    <w:rsid w:val="4076646A"/>
    <w:rsid w:val="407F4C3D"/>
    <w:rsid w:val="40982741"/>
    <w:rsid w:val="40A1079B"/>
    <w:rsid w:val="40BA2969"/>
    <w:rsid w:val="40C04B4F"/>
    <w:rsid w:val="40C456B1"/>
    <w:rsid w:val="40CA7A15"/>
    <w:rsid w:val="40FF4771"/>
    <w:rsid w:val="410208B1"/>
    <w:rsid w:val="410877A0"/>
    <w:rsid w:val="410E796B"/>
    <w:rsid w:val="411B3AF6"/>
    <w:rsid w:val="41490485"/>
    <w:rsid w:val="415805F5"/>
    <w:rsid w:val="416561C2"/>
    <w:rsid w:val="418F1574"/>
    <w:rsid w:val="41910ECA"/>
    <w:rsid w:val="41922547"/>
    <w:rsid w:val="41A2017C"/>
    <w:rsid w:val="41A75483"/>
    <w:rsid w:val="41AB0B2C"/>
    <w:rsid w:val="41B955D2"/>
    <w:rsid w:val="41D43173"/>
    <w:rsid w:val="41DD59C2"/>
    <w:rsid w:val="41E14B60"/>
    <w:rsid w:val="41F27734"/>
    <w:rsid w:val="420731F7"/>
    <w:rsid w:val="42107608"/>
    <w:rsid w:val="42183D64"/>
    <w:rsid w:val="422B3A11"/>
    <w:rsid w:val="42336425"/>
    <w:rsid w:val="427D7ACA"/>
    <w:rsid w:val="428466E2"/>
    <w:rsid w:val="428661EC"/>
    <w:rsid w:val="428A1A4B"/>
    <w:rsid w:val="428B46A5"/>
    <w:rsid w:val="429979BC"/>
    <w:rsid w:val="42A10A73"/>
    <w:rsid w:val="42AB4D46"/>
    <w:rsid w:val="42C00AC5"/>
    <w:rsid w:val="42C70509"/>
    <w:rsid w:val="42C960CF"/>
    <w:rsid w:val="42E03579"/>
    <w:rsid w:val="42E51EEF"/>
    <w:rsid w:val="43081F10"/>
    <w:rsid w:val="430E6646"/>
    <w:rsid w:val="431275FB"/>
    <w:rsid w:val="43272265"/>
    <w:rsid w:val="43292CA3"/>
    <w:rsid w:val="432C3FCA"/>
    <w:rsid w:val="43431DB1"/>
    <w:rsid w:val="43497853"/>
    <w:rsid w:val="435B7A60"/>
    <w:rsid w:val="43645688"/>
    <w:rsid w:val="43710C50"/>
    <w:rsid w:val="43713339"/>
    <w:rsid w:val="43742766"/>
    <w:rsid w:val="43851497"/>
    <w:rsid w:val="43853E21"/>
    <w:rsid w:val="43905EC1"/>
    <w:rsid w:val="43A64F0E"/>
    <w:rsid w:val="43A96B55"/>
    <w:rsid w:val="43AB6392"/>
    <w:rsid w:val="43AE3A37"/>
    <w:rsid w:val="43DC6F61"/>
    <w:rsid w:val="43EB4080"/>
    <w:rsid w:val="43FB0A48"/>
    <w:rsid w:val="440C24C3"/>
    <w:rsid w:val="443046D2"/>
    <w:rsid w:val="44463006"/>
    <w:rsid w:val="444662EB"/>
    <w:rsid w:val="445D00F2"/>
    <w:rsid w:val="446078DC"/>
    <w:rsid w:val="447400B2"/>
    <w:rsid w:val="448B3397"/>
    <w:rsid w:val="449331D8"/>
    <w:rsid w:val="449D4BCA"/>
    <w:rsid w:val="449D5CF1"/>
    <w:rsid w:val="44A94A2A"/>
    <w:rsid w:val="44B22ECC"/>
    <w:rsid w:val="44D64117"/>
    <w:rsid w:val="44EE22BE"/>
    <w:rsid w:val="44EF139A"/>
    <w:rsid w:val="44FA001F"/>
    <w:rsid w:val="451458E2"/>
    <w:rsid w:val="451A137C"/>
    <w:rsid w:val="452360BD"/>
    <w:rsid w:val="45315E97"/>
    <w:rsid w:val="4534005D"/>
    <w:rsid w:val="45377370"/>
    <w:rsid w:val="45377D50"/>
    <w:rsid w:val="453C46D1"/>
    <w:rsid w:val="453D764D"/>
    <w:rsid w:val="453F4129"/>
    <w:rsid w:val="45641BE0"/>
    <w:rsid w:val="45652B90"/>
    <w:rsid w:val="45791004"/>
    <w:rsid w:val="45956F49"/>
    <w:rsid w:val="45A32707"/>
    <w:rsid w:val="45B44B8F"/>
    <w:rsid w:val="45C35BDB"/>
    <w:rsid w:val="45C44308"/>
    <w:rsid w:val="45C81904"/>
    <w:rsid w:val="45E26336"/>
    <w:rsid w:val="45F66645"/>
    <w:rsid w:val="45F96DB5"/>
    <w:rsid w:val="45FB6AF5"/>
    <w:rsid w:val="460220AB"/>
    <w:rsid w:val="460F00A0"/>
    <w:rsid w:val="462440E6"/>
    <w:rsid w:val="4632360C"/>
    <w:rsid w:val="46380F7D"/>
    <w:rsid w:val="463F6E4B"/>
    <w:rsid w:val="4647030C"/>
    <w:rsid w:val="46473974"/>
    <w:rsid w:val="464760E9"/>
    <w:rsid w:val="464950B4"/>
    <w:rsid w:val="465A052B"/>
    <w:rsid w:val="465D4394"/>
    <w:rsid w:val="465E27EB"/>
    <w:rsid w:val="467B3D04"/>
    <w:rsid w:val="468C4279"/>
    <w:rsid w:val="469121EA"/>
    <w:rsid w:val="469419FE"/>
    <w:rsid w:val="469B5DD9"/>
    <w:rsid w:val="46FC6F88"/>
    <w:rsid w:val="471A67F1"/>
    <w:rsid w:val="474831AA"/>
    <w:rsid w:val="476B6E01"/>
    <w:rsid w:val="476C5593"/>
    <w:rsid w:val="4772604A"/>
    <w:rsid w:val="47747495"/>
    <w:rsid w:val="4775268E"/>
    <w:rsid w:val="47812962"/>
    <w:rsid w:val="47832D1F"/>
    <w:rsid w:val="47BB10C3"/>
    <w:rsid w:val="47D57AF6"/>
    <w:rsid w:val="47DF10AB"/>
    <w:rsid w:val="47E47E14"/>
    <w:rsid w:val="47F62588"/>
    <w:rsid w:val="48103166"/>
    <w:rsid w:val="48264449"/>
    <w:rsid w:val="483C0A3E"/>
    <w:rsid w:val="48664CC3"/>
    <w:rsid w:val="487D7489"/>
    <w:rsid w:val="48903A58"/>
    <w:rsid w:val="489B01A3"/>
    <w:rsid w:val="489B1392"/>
    <w:rsid w:val="48A93F55"/>
    <w:rsid w:val="48B33FD8"/>
    <w:rsid w:val="48BD74E8"/>
    <w:rsid w:val="48D01129"/>
    <w:rsid w:val="48D41B1B"/>
    <w:rsid w:val="48E502E8"/>
    <w:rsid w:val="48FB3D92"/>
    <w:rsid w:val="48FF494A"/>
    <w:rsid w:val="490431E7"/>
    <w:rsid w:val="4912594A"/>
    <w:rsid w:val="492B115E"/>
    <w:rsid w:val="493A17DB"/>
    <w:rsid w:val="497234B9"/>
    <w:rsid w:val="497B2AD8"/>
    <w:rsid w:val="49820237"/>
    <w:rsid w:val="49846FB8"/>
    <w:rsid w:val="498B6EEA"/>
    <w:rsid w:val="49B2351F"/>
    <w:rsid w:val="49CE64E2"/>
    <w:rsid w:val="49ED2A9C"/>
    <w:rsid w:val="49FC17C8"/>
    <w:rsid w:val="4A0274F0"/>
    <w:rsid w:val="4A4126BD"/>
    <w:rsid w:val="4A513D08"/>
    <w:rsid w:val="4A6657BF"/>
    <w:rsid w:val="4A786B3C"/>
    <w:rsid w:val="4A7B30BC"/>
    <w:rsid w:val="4A901B7B"/>
    <w:rsid w:val="4A9F0B90"/>
    <w:rsid w:val="4AAD57A1"/>
    <w:rsid w:val="4AB84148"/>
    <w:rsid w:val="4AC72614"/>
    <w:rsid w:val="4AD91DFE"/>
    <w:rsid w:val="4AEB274A"/>
    <w:rsid w:val="4AEC01CB"/>
    <w:rsid w:val="4B045C92"/>
    <w:rsid w:val="4B092CDB"/>
    <w:rsid w:val="4B1A5FD0"/>
    <w:rsid w:val="4B236D75"/>
    <w:rsid w:val="4B270978"/>
    <w:rsid w:val="4B3560EB"/>
    <w:rsid w:val="4B47599F"/>
    <w:rsid w:val="4B4A0490"/>
    <w:rsid w:val="4B57647F"/>
    <w:rsid w:val="4B5A14AC"/>
    <w:rsid w:val="4B5C28BD"/>
    <w:rsid w:val="4B7848A6"/>
    <w:rsid w:val="4B7C403C"/>
    <w:rsid w:val="4B8D596D"/>
    <w:rsid w:val="4B9B5751"/>
    <w:rsid w:val="4B9E1020"/>
    <w:rsid w:val="4BA10857"/>
    <w:rsid w:val="4BA25A69"/>
    <w:rsid w:val="4BB94BB6"/>
    <w:rsid w:val="4BC47AA6"/>
    <w:rsid w:val="4BDA3889"/>
    <w:rsid w:val="4BDF6C6A"/>
    <w:rsid w:val="4BE52198"/>
    <w:rsid w:val="4BEC3CC8"/>
    <w:rsid w:val="4BF0092E"/>
    <w:rsid w:val="4BFE4D75"/>
    <w:rsid w:val="4C0A70A4"/>
    <w:rsid w:val="4C0E797B"/>
    <w:rsid w:val="4C367F9B"/>
    <w:rsid w:val="4C3F0B07"/>
    <w:rsid w:val="4C4E7C82"/>
    <w:rsid w:val="4C4F1F4E"/>
    <w:rsid w:val="4C621ABA"/>
    <w:rsid w:val="4C6F6594"/>
    <w:rsid w:val="4C8B5E9A"/>
    <w:rsid w:val="4C93119A"/>
    <w:rsid w:val="4C951B10"/>
    <w:rsid w:val="4C9B5EC5"/>
    <w:rsid w:val="4CA13337"/>
    <w:rsid w:val="4CA41A86"/>
    <w:rsid w:val="4CAB3E76"/>
    <w:rsid w:val="4CB45B26"/>
    <w:rsid w:val="4CCC4D2D"/>
    <w:rsid w:val="4CCF14C7"/>
    <w:rsid w:val="4CD54A0C"/>
    <w:rsid w:val="4CF42046"/>
    <w:rsid w:val="4D005FDF"/>
    <w:rsid w:val="4D326E24"/>
    <w:rsid w:val="4D3B4318"/>
    <w:rsid w:val="4D437F05"/>
    <w:rsid w:val="4D571FCA"/>
    <w:rsid w:val="4D586304"/>
    <w:rsid w:val="4D6C5AE2"/>
    <w:rsid w:val="4D8044CF"/>
    <w:rsid w:val="4DA10F2C"/>
    <w:rsid w:val="4DA77375"/>
    <w:rsid w:val="4DB168E3"/>
    <w:rsid w:val="4DB915E3"/>
    <w:rsid w:val="4DC571A2"/>
    <w:rsid w:val="4DC82A85"/>
    <w:rsid w:val="4DD5400B"/>
    <w:rsid w:val="4DE4330C"/>
    <w:rsid w:val="4DE871F6"/>
    <w:rsid w:val="4DF34A47"/>
    <w:rsid w:val="4DF75A6F"/>
    <w:rsid w:val="4E086E90"/>
    <w:rsid w:val="4E623033"/>
    <w:rsid w:val="4E6A1ECB"/>
    <w:rsid w:val="4E7D0360"/>
    <w:rsid w:val="4E874A27"/>
    <w:rsid w:val="4E89452D"/>
    <w:rsid w:val="4E900FF4"/>
    <w:rsid w:val="4EB72FD7"/>
    <w:rsid w:val="4EBA66AC"/>
    <w:rsid w:val="4EBD44A2"/>
    <w:rsid w:val="4ED02CAE"/>
    <w:rsid w:val="4ED10BE5"/>
    <w:rsid w:val="4EE84BE1"/>
    <w:rsid w:val="4EEA31F4"/>
    <w:rsid w:val="4EF12790"/>
    <w:rsid w:val="4F216B69"/>
    <w:rsid w:val="4F272DF3"/>
    <w:rsid w:val="4F4517DA"/>
    <w:rsid w:val="4F470B21"/>
    <w:rsid w:val="4F5943E5"/>
    <w:rsid w:val="4F5D5FBA"/>
    <w:rsid w:val="4F7B0609"/>
    <w:rsid w:val="4F835909"/>
    <w:rsid w:val="4FB27DB2"/>
    <w:rsid w:val="4FBA5408"/>
    <w:rsid w:val="4FCD778D"/>
    <w:rsid w:val="4FD749D6"/>
    <w:rsid w:val="4FE41C86"/>
    <w:rsid w:val="500B21B8"/>
    <w:rsid w:val="501B2081"/>
    <w:rsid w:val="501C499E"/>
    <w:rsid w:val="50255AD4"/>
    <w:rsid w:val="5027365A"/>
    <w:rsid w:val="50371A40"/>
    <w:rsid w:val="5037324E"/>
    <w:rsid w:val="503F5339"/>
    <w:rsid w:val="50561D62"/>
    <w:rsid w:val="50580F80"/>
    <w:rsid w:val="506E2102"/>
    <w:rsid w:val="50892440"/>
    <w:rsid w:val="508A06ED"/>
    <w:rsid w:val="50911D0B"/>
    <w:rsid w:val="50A47AD6"/>
    <w:rsid w:val="50B0464E"/>
    <w:rsid w:val="50E01117"/>
    <w:rsid w:val="50EF7001"/>
    <w:rsid w:val="50F07520"/>
    <w:rsid w:val="5100323E"/>
    <w:rsid w:val="510E3100"/>
    <w:rsid w:val="512171FD"/>
    <w:rsid w:val="51262D98"/>
    <w:rsid w:val="512716AB"/>
    <w:rsid w:val="512F4E74"/>
    <w:rsid w:val="515C7C9F"/>
    <w:rsid w:val="51712DDC"/>
    <w:rsid w:val="517D7B95"/>
    <w:rsid w:val="5192426A"/>
    <w:rsid w:val="51A907A6"/>
    <w:rsid w:val="51AF0D61"/>
    <w:rsid w:val="51BB3B93"/>
    <w:rsid w:val="51BC4977"/>
    <w:rsid w:val="51BF7852"/>
    <w:rsid w:val="51EE169F"/>
    <w:rsid w:val="520E679E"/>
    <w:rsid w:val="52174E88"/>
    <w:rsid w:val="523607AC"/>
    <w:rsid w:val="523B65DF"/>
    <w:rsid w:val="523D165D"/>
    <w:rsid w:val="5241739C"/>
    <w:rsid w:val="52497543"/>
    <w:rsid w:val="524B0761"/>
    <w:rsid w:val="524C154E"/>
    <w:rsid w:val="526133B7"/>
    <w:rsid w:val="526F71E6"/>
    <w:rsid w:val="527F4BB9"/>
    <w:rsid w:val="5290233F"/>
    <w:rsid w:val="529D644C"/>
    <w:rsid w:val="529F507F"/>
    <w:rsid w:val="52A06609"/>
    <w:rsid w:val="52A7208E"/>
    <w:rsid w:val="52B0294B"/>
    <w:rsid w:val="52B54897"/>
    <w:rsid w:val="52C35829"/>
    <w:rsid w:val="52E10325"/>
    <w:rsid w:val="52E23487"/>
    <w:rsid w:val="52EA0C03"/>
    <w:rsid w:val="52FC194A"/>
    <w:rsid w:val="53056B63"/>
    <w:rsid w:val="5314288B"/>
    <w:rsid w:val="53284BC4"/>
    <w:rsid w:val="533E51F4"/>
    <w:rsid w:val="53535CD7"/>
    <w:rsid w:val="53551A79"/>
    <w:rsid w:val="535F616B"/>
    <w:rsid w:val="53677BED"/>
    <w:rsid w:val="536A491C"/>
    <w:rsid w:val="5374348F"/>
    <w:rsid w:val="5379366E"/>
    <w:rsid w:val="53814087"/>
    <w:rsid w:val="538748EB"/>
    <w:rsid w:val="53910646"/>
    <w:rsid w:val="539406D6"/>
    <w:rsid w:val="53AF6023"/>
    <w:rsid w:val="53B7592D"/>
    <w:rsid w:val="53C6484B"/>
    <w:rsid w:val="53D26965"/>
    <w:rsid w:val="53D27BE4"/>
    <w:rsid w:val="53F01A84"/>
    <w:rsid w:val="53FC08AC"/>
    <w:rsid w:val="54257BBD"/>
    <w:rsid w:val="54277548"/>
    <w:rsid w:val="543253BE"/>
    <w:rsid w:val="54386157"/>
    <w:rsid w:val="544A74C1"/>
    <w:rsid w:val="54540205"/>
    <w:rsid w:val="54900C0A"/>
    <w:rsid w:val="54A25CBB"/>
    <w:rsid w:val="54A264DF"/>
    <w:rsid w:val="54B062B9"/>
    <w:rsid w:val="54DB3B9D"/>
    <w:rsid w:val="54E72D4B"/>
    <w:rsid w:val="54E8609C"/>
    <w:rsid w:val="54EF15E4"/>
    <w:rsid w:val="54F01B31"/>
    <w:rsid w:val="5502326F"/>
    <w:rsid w:val="55060556"/>
    <w:rsid w:val="55151E32"/>
    <w:rsid w:val="551D504C"/>
    <w:rsid w:val="55201E95"/>
    <w:rsid w:val="552C682B"/>
    <w:rsid w:val="554A0B88"/>
    <w:rsid w:val="555907E7"/>
    <w:rsid w:val="55661EE9"/>
    <w:rsid w:val="55A66866"/>
    <w:rsid w:val="55A81884"/>
    <w:rsid w:val="55BE4877"/>
    <w:rsid w:val="55F27CF9"/>
    <w:rsid w:val="55F334C3"/>
    <w:rsid w:val="55F37333"/>
    <w:rsid w:val="56075BB2"/>
    <w:rsid w:val="561712EA"/>
    <w:rsid w:val="5625139A"/>
    <w:rsid w:val="5629196C"/>
    <w:rsid w:val="56396F5D"/>
    <w:rsid w:val="56447C2D"/>
    <w:rsid w:val="564B6BE5"/>
    <w:rsid w:val="565E1B0E"/>
    <w:rsid w:val="56730264"/>
    <w:rsid w:val="567327B7"/>
    <w:rsid w:val="567C7034"/>
    <w:rsid w:val="56A30D59"/>
    <w:rsid w:val="56E97585"/>
    <w:rsid w:val="56EE7484"/>
    <w:rsid w:val="56F374C3"/>
    <w:rsid w:val="56F424B1"/>
    <w:rsid w:val="56F659B4"/>
    <w:rsid w:val="57110973"/>
    <w:rsid w:val="57375D69"/>
    <w:rsid w:val="573E3BAA"/>
    <w:rsid w:val="574C762F"/>
    <w:rsid w:val="57560F32"/>
    <w:rsid w:val="575951B5"/>
    <w:rsid w:val="5770340D"/>
    <w:rsid w:val="577E2D57"/>
    <w:rsid w:val="57A73025"/>
    <w:rsid w:val="57C0116A"/>
    <w:rsid w:val="57C72B3A"/>
    <w:rsid w:val="57D34B7B"/>
    <w:rsid w:val="57F511F8"/>
    <w:rsid w:val="580E5D27"/>
    <w:rsid w:val="58310479"/>
    <w:rsid w:val="58310896"/>
    <w:rsid w:val="584205CD"/>
    <w:rsid w:val="58474056"/>
    <w:rsid w:val="585210F0"/>
    <w:rsid w:val="58634EBD"/>
    <w:rsid w:val="586C479C"/>
    <w:rsid w:val="587A00CC"/>
    <w:rsid w:val="58932EFE"/>
    <w:rsid w:val="58AF2889"/>
    <w:rsid w:val="58BC0F56"/>
    <w:rsid w:val="58CF294D"/>
    <w:rsid w:val="58D21500"/>
    <w:rsid w:val="58E313FC"/>
    <w:rsid w:val="58F12A3C"/>
    <w:rsid w:val="58FC35F9"/>
    <w:rsid w:val="590116E0"/>
    <w:rsid w:val="592E50D5"/>
    <w:rsid w:val="593E378A"/>
    <w:rsid w:val="594B6A1C"/>
    <w:rsid w:val="595C2E63"/>
    <w:rsid w:val="595C3522"/>
    <w:rsid w:val="59602406"/>
    <w:rsid w:val="596149C0"/>
    <w:rsid w:val="59633ABB"/>
    <w:rsid w:val="59677C1D"/>
    <w:rsid w:val="597516E7"/>
    <w:rsid w:val="598E7BD0"/>
    <w:rsid w:val="59902FA6"/>
    <w:rsid w:val="59966ABB"/>
    <w:rsid w:val="5999486B"/>
    <w:rsid w:val="59A3584A"/>
    <w:rsid w:val="59B862E9"/>
    <w:rsid w:val="5A0E7B12"/>
    <w:rsid w:val="5A360C2E"/>
    <w:rsid w:val="5A3B2CEB"/>
    <w:rsid w:val="5A490CFF"/>
    <w:rsid w:val="5A4B353F"/>
    <w:rsid w:val="5A4C3363"/>
    <w:rsid w:val="5A551B02"/>
    <w:rsid w:val="5A581184"/>
    <w:rsid w:val="5A5E672A"/>
    <w:rsid w:val="5A601480"/>
    <w:rsid w:val="5A9744D7"/>
    <w:rsid w:val="5AD83177"/>
    <w:rsid w:val="5AF02945"/>
    <w:rsid w:val="5AF17FE0"/>
    <w:rsid w:val="5AF92409"/>
    <w:rsid w:val="5B0263BC"/>
    <w:rsid w:val="5B280C6A"/>
    <w:rsid w:val="5B2D213A"/>
    <w:rsid w:val="5B3B1F68"/>
    <w:rsid w:val="5B400452"/>
    <w:rsid w:val="5B5612DA"/>
    <w:rsid w:val="5B72481D"/>
    <w:rsid w:val="5B773A2B"/>
    <w:rsid w:val="5B8F062E"/>
    <w:rsid w:val="5BA248B5"/>
    <w:rsid w:val="5BB36DEE"/>
    <w:rsid w:val="5BB96FD8"/>
    <w:rsid w:val="5BCC2796"/>
    <w:rsid w:val="5BDD5A88"/>
    <w:rsid w:val="5BEE3521"/>
    <w:rsid w:val="5C1C1794"/>
    <w:rsid w:val="5C4E27CD"/>
    <w:rsid w:val="5C6C6C9C"/>
    <w:rsid w:val="5C6E3D06"/>
    <w:rsid w:val="5C7769A8"/>
    <w:rsid w:val="5C7D1903"/>
    <w:rsid w:val="5C7F4A8D"/>
    <w:rsid w:val="5C830268"/>
    <w:rsid w:val="5CAE5FBB"/>
    <w:rsid w:val="5CBB5252"/>
    <w:rsid w:val="5CBC212E"/>
    <w:rsid w:val="5CD81DDD"/>
    <w:rsid w:val="5D0265E6"/>
    <w:rsid w:val="5D327B1E"/>
    <w:rsid w:val="5D3A76A3"/>
    <w:rsid w:val="5D7324B1"/>
    <w:rsid w:val="5D760125"/>
    <w:rsid w:val="5D76113A"/>
    <w:rsid w:val="5D874A09"/>
    <w:rsid w:val="5D89032B"/>
    <w:rsid w:val="5D996B76"/>
    <w:rsid w:val="5D9B47A6"/>
    <w:rsid w:val="5DA263AD"/>
    <w:rsid w:val="5DAD42C0"/>
    <w:rsid w:val="5DBC278A"/>
    <w:rsid w:val="5DF31270"/>
    <w:rsid w:val="5DF44840"/>
    <w:rsid w:val="5DF74C88"/>
    <w:rsid w:val="5E112E24"/>
    <w:rsid w:val="5E2F4301"/>
    <w:rsid w:val="5E2F7588"/>
    <w:rsid w:val="5E361675"/>
    <w:rsid w:val="5E371D04"/>
    <w:rsid w:val="5E620EA2"/>
    <w:rsid w:val="5E624D7E"/>
    <w:rsid w:val="5E6C044C"/>
    <w:rsid w:val="5E6F5BCA"/>
    <w:rsid w:val="5E720FB4"/>
    <w:rsid w:val="5E7570C2"/>
    <w:rsid w:val="5E8F3008"/>
    <w:rsid w:val="5E921421"/>
    <w:rsid w:val="5E946E2F"/>
    <w:rsid w:val="5EA53040"/>
    <w:rsid w:val="5EAF2D2C"/>
    <w:rsid w:val="5EB13AB8"/>
    <w:rsid w:val="5EC62EF9"/>
    <w:rsid w:val="5EC94288"/>
    <w:rsid w:val="5ECD2FD5"/>
    <w:rsid w:val="5ED42848"/>
    <w:rsid w:val="5EDF684A"/>
    <w:rsid w:val="5EFE6B22"/>
    <w:rsid w:val="5F04621A"/>
    <w:rsid w:val="5F522360"/>
    <w:rsid w:val="5F631CCC"/>
    <w:rsid w:val="5F700042"/>
    <w:rsid w:val="5F721F39"/>
    <w:rsid w:val="5F7C0A12"/>
    <w:rsid w:val="5F8F24BE"/>
    <w:rsid w:val="5F9E3869"/>
    <w:rsid w:val="5FB53009"/>
    <w:rsid w:val="5FBA6302"/>
    <w:rsid w:val="5FD134F6"/>
    <w:rsid w:val="5FD9308E"/>
    <w:rsid w:val="5FDD3BC1"/>
    <w:rsid w:val="600D384A"/>
    <w:rsid w:val="601273BE"/>
    <w:rsid w:val="6020249A"/>
    <w:rsid w:val="60214116"/>
    <w:rsid w:val="603E25EB"/>
    <w:rsid w:val="6060772E"/>
    <w:rsid w:val="60715C73"/>
    <w:rsid w:val="607A63FC"/>
    <w:rsid w:val="60830908"/>
    <w:rsid w:val="608574B4"/>
    <w:rsid w:val="60AA10E4"/>
    <w:rsid w:val="60C24BD6"/>
    <w:rsid w:val="60D02D18"/>
    <w:rsid w:val="60F342DE"/>
    <w:rsid w:val="60F92529"/>
    <w:rsid w:val="60FD640F"/>
    <w:rsid w:val="6113620D"/>
    <w:rsid w:val="613D7FBD"/>
    <w:rsid w:val="61441171"/>
    <w:rsid w:val="61593E93"/>
    <w:rsid w:val="6159580A"/>
    <w:rsid w:val="615D2CE3"/>
    <w:rsid w:val="616B55E7"/>
    <w:rsid w:val="6186126F"/>
    <w:rsid w:val="61C037B7"/>
    <w:rsid w:val="61D86431"/>
    <w:rsid w:val="61D93D50"/>
    <w:rsid w:val="61F534FB"/>
    <w:rsid w:val="62192C64"/>
    <w:rsid w:val="62221200"/>
    <w:rsid w:val="62296AAA"/>
    <w:rsid w:val="62351232"/>
    <w:rsid w:val="623555C6"/>
    <w:rsid w:val="6246147D"/>
    <w:rsid w:val="624F0C82"/>
    <w:rsid w:val="625142EE"/>
    <w:rsid w:val="62646F88"/>
    <w:rsid w:val="62667900"/>
    <w:rsid w:val="62844CDC"/>
    <w:rsid w:val="629303B6"/>
    <w:rsid w:val="629C32F5"/>
    <w:rsid w:val="62AB2518"/>
    <w:rsid w:val="62AC172E"/>
    <w:rsid w:val="62BC033C"/>
    <w:rsid w:val="62C15F9B"/>
    <w:rsid w:val="62C16251"/>
    <w:rsid w:val="62C21754"/>
    <w:rsid w:val="62E1602D"/>
    <w:rsid w:val="632D135A"/>
    <w:rsid w:val="63327FEF"/>
    <w:rsid w:val="63382FE4"/>
    <w:rsid w:val="6342449E"/>
    <w:rsid w:val="634E0147"/>
    <w:rsid w:val="636902DB"/>
    <w:rsid w:val="637A1E52"/>
    <w:rsid w:val="638838C9"/>
    <w:rsid w:val="63C924E6"/>
    <w:rsid w:val="63DD77D5"/>
    <w:rsid w:val="63E65491"/>
    <w:rsid w:val="63EB68CD"/>
    <w:rsid w:val="63F22D9D"/>
    <w:rsid w:val="642E6B55"/>
    <w:rsid w:val="64412B0F"/>
    <w:rsid w:val="64441CE0"/>
    <w:rsid w:val="6458711F"/>
    <w:rsid w:val="646B1997"/>
    <w:rsid w:val="64841C49"/>
    <w:rsid w:val="64893E24"/>
    <w:rsid w:val="64A43147"/>
    <w:rsid w:val="64AE4D2E"/>
    <w:rsid w:val="64C13C2A"/>
    <w:rsid w:val="64E43F0E"/>
    <w:rsid w:val="64F068B6"/>
    <w:rsid w:val="6513052B"/>
    <w:rsid w:val="65207419"/>
    <w:rsid w:val="6553356F"/>
    <w:rsid w:val="655B0066"/>
    <w:rsid w:val="656328AE"/>
    <w:rsid w:val="656E3527"/>
    <w:rsid w:val="6575096F"/>
    <w:rsid w:val="657D3D22"/>
    <w:rsid w:val="657E3740"/>
    <w:rsid w:val="658931C7"/>
    <w:rsid w:val="658C2E02"/>
    <w:rsid w:val="65A01714"/>
    <w:rsid w:val="65A27316"/>
    <w:rsid w:val="65A41A46"/>
    <w:rsid w:val="65A63CC9"/>
    <w:rsid w:val="65A67C8C"/>
    <w:rsid w:val="65BB0572"/>
    <w:rsid w:val="65BE6D79"/>
    <w:rsid w:val="65DF35B1"/>
    <w:rsid w:val="65EC72C7"/>
    <w:rsid w:val="66166940"/>
    <w:rsid w:val="66171D93"/>
    <w:rsid w:val="661B290B"/>
    <w:rsid w:val="667466B2"/>
    <w:rsid w:val="667B14C3"/>
    <w:rsid w:val="66820234"/>
    <w:rsid w:val="668A7A19"/>
    <w:rsid w:val="669A7231"/>
    <w:rsid w:val="66CB34D6"/>
    <w:rsid w:val="66D21C5A"/>
    <w:rsid w:val="66D348A4"/>
    <w:rsid w:val="66D43268"/>
    <w:rsid w:val="66DA670A"/>
    <w:rsid w:val="66F13A59"/>
    <w:rsid w:val="66F20A68"/>
    <w:rsid w:val="66F84CC9"/>
    <w:rsid w:val="66FB356E"/>
    <w:rsid w:val="672A7D48"/>
    <w:rsid w:val="67482590"/>
    <w:rsid w:val="67487E96"/>
    <w:rsid w:val="676E018A"/>
    <w:rsid w:val="678541D7"/>
    <w:rsid w:val="67A129E8"/>
    <w:rsid w:val="67A95E85"/>
    <w:rsid w:val="67A97EA0"/>
    <w:rsid w:val="67B33C68"/>
    <w:rsid w:val="67B87FA6"/>
    <w:rsid w:val="67F04EF5"/>
    <w:rsid w:val="67F5372D"/>
    <w:rsid w:val="681367B2"/>
    <w:rsid w:val="683240D4"/>
    <w:rsid w:val="683439AE"/>
    <w:rsid w:val="685206A3"/>
    <w:rsid w:val="68637279"/>
    <w:rsid w:val="68724AAF"/>
    <w:rsid w:val="687375E5"/>
    <w:rsid w:val="68792429"/>
    <w:rsid w:val="689452C2"/>
    <w:rsid w:val="68A57BA8"/>
    <w:rsid w:val="68C77AD7"/>
    <w:rsid w:val="68CA1DFD"/>
    <w:rsid w:val="68CB5E9F"/>
    <w:rsid w:val="68D01722"/>
    <w:rsid w:val="68F30C94"/>
    <w:rsid w:val="691C62F1"/>
    <w:rsid w:val="692A2244"/>
    <w:rsid w:val="69301842"/>
    <w:rsid w:val="69310DD0"/>
    <w:rsid w:val="6931474C"/>
    <w:rsid w:val="6947071E"/>
    <w:rsid w:val="6951422C"/>
    <w:rsid w:val="695E7EA9"/>
    <w:rsid w:val="696777EC"/>
    <w:rsid w:val="696C1E2A"/>
    <w:rsid w:val="696F6C4D"/>
    <w:rsid w:val="697000E4"/>
    <w:rsid w:val="697463B1"/>
    <w:rsid w:val="69817C6A"/>
    <w:rsid w:val="69920F6E"/>
    <w:rsid w:val="69921F92"/>
    <w:rsid w:val="699615A0"/>
    <w:rsid w:val="69C300B8"/>
    <w:rsid w:val="69C8730F"/>
    <w:rsid w:val="69EE30CF"/>
    <w:rsid w:val="69F22EA4"/>
    <w:rsid w:val="69FA1B58"/>
    <w:rsid w:val="6A0907A4"/>
    <w:rsid w:val="6A0E320F"/>
    <w:rsid w:val="6A0F4F53"/>
    <w:rsid w:val="6A1C5BE8"/>
    <w:rsid w:val="6A365A58"/>
    <w:rsid w:val="6A591DC6"/>
    <w:rsid w:val="6A7321C0"/>
    <w:rsid w:val="6A893029"/>
    <w:rsid w:val="6A89346A"/>
    <w:rsid w:val="6AA008D8"/>
    <w:rsid w:val="6AA6242D"/>
    <w:rsid w:val="6AB071B3"/>
    <w:rsid w:val="6AE81DF2"/>
    <w:rsid w:val="6B023350"/>
    <w:rsid w:val="6B05611A"/>
    <w:rsid w:val="6B1F3182"/>
    <w:rsid w:val="6B1F645A"/>
    <w:rsid w:val="6B221897"/>
    <w:rsid w:val="6B2A7D03"/>
    <w:rsid w:val="6B2E6D38"/>
    <w:rsid w:val="6B4F4495"/>
    <w:rsid w:val="6B6869D5"/>
    <w:rsid w:val="6B9A5AA0"/>
    <w:rsid w:val="6BA6712E"/>
    <w:rsid w:val="6BB017CA"/>
    <w:rsid w:val="6BC020AC"/>
    <w:rsid w:val="6BC15F88"/>
    <w:rsid w:val="6BD45884"/>
    <w:rsid w:val="6BF64B54"/>
    <w:rsid w:val="6C082FF4"/>
    <w:rsid w:val="6C5468D7"/>
    <w:rsid w:val="6C721F1F"/>
    <w:rsid w:val="6C7E2121"/>
    <w:rsid w:val="6C9871EE"/>
    <w:rsid w:val="6CAA2602"/>
    <w:rsid w:val="6CB561D1"/>
    <w:rsid w:val="6CD95975"/>
    <w:rsid w:val="6D031593"/>
    <w:rsid w:val="6D066F84"/>
    <w:rsid w:val="6D07538B"/>
    <w:rsid w:val="6D08497C"/>
    <w:rsid w:val="6D373018"/>
    <w:rsid w:val="6D4239E4"/>
    <w:rsid w:val="6D7744B6"/>
    <w:rsid w:val="6D88365B"/>
    <w:rsid w:val="6D954F37"/>
    <w:rsid w:val="6DB212C9"/>
    <w:rsid w:val="6DE5516E"/>
    <w:rsid w:val="6DEF637A"/>
    <w:rsid w:val="6DF10BE6"/>
    <w:rsid w:val="6E0A4222"/>
    <w:rsid w:val="6E0E17EA"/>
    <w:rsid w:val="6E0F3749"/>
    <w:rsid w:val="6E18346A"/>
    <w:rsid w:val="6E2803EC"/>
    <w:rsid w:val="6E2F40BB"/>
    <w:rsid w:val="6E707F40"/>
    <w:rsid w:val="6E8D69A9"/>
    <w:rsid w:val="6E9E6597"/>
    <w:rsid w:val="6EAD2EF4"/>
    <w:rsid w:val="6EDB2631"/>
    <w:rsid w:val="6EF01F92"/>
    <w:rsid w:val="6EFA73D5"/>
    <w:rsid w:val="6EFC394D"/>
    <w:rsid w:val="6F2A4167"/>
    <w:rsid w:val="6F3078C4"/>
    <w:rsid w:val="6F4A0863"/>
    <w:rsid w:val="6F562668"/>
    <w:rsid w:val="6F5670F2"/>
    <w:rsid w:val="6F5F7AC9"/>
    <w:rsid w:val="6F672D6C"/>
    <w:rsid w:val="6F71073C"/>
    <w:rsid w:val="6F7B2612"/>
    <w:rsid w:val="6F7F0AF5"/>
    <w:rsid w:val="6F8239F6"/>
    <w:rsid w:val="6FAA0C72"/>
    <w:rsid w:val="6FE54DA6"/>
    <w:rsid w:val="6FE86B70"/>
    <w:rsid w:val="6FF12261"/>
    <w:rsid w:val="6FFB23FC"/>
    <w:rsid w:val="6FFD10C5"/>
    <w:rsid w:val="70054173"/>
    <w:rsid w:val="700A1619"/>
    <w:rsid w:val="70144716"/>
    <w:rsid w:val="701E54CB"/>
    <w:rsid w:val="70260BF2"/>
    <w:rsid w:val="70332E7B"/>
    <w:rsid w:val="703E3C23"/>
    <w:rsid w:val="703F754A"/>
    <w:rsid w:val="70517F84"/>
    <w:rsid w:val="70616634"/>
    <w:rsid w:val="70660DC3"/>
    <w:rsid w:val="70A76694"/>
    <w:rsid w:val="70C14AB9"/>
    <w:rsid w:val="70CB00BC"/>
    <w:rsid w:val="70DA1033"/>
    <w:rsid w:val="70EC4074"/>
    <w:rsid w:val="710155BA"/>
    <w:rsid w:val="7102422D"/>
    <w:rsid w:val="712B1650"/>
    <w:rsid w:val="712D7E70"/>
    <w:rsid w:val="7141407C"/>
    <w:rsid w:val="714B2E93"/>
    <w:rsid w:val="714D0AFB"/>
    <w:rsid w:val="71553907"/>
    <w:rsid w:val="7156568C"/>
    <w:rsid w:val="71566DEC"/>
    <w:rsid w:val="715E7AF4"/>
    <w:rsid w:val="716B7165"/>
    <w:rsid w:val="7185392F"/>
    <w:rsid w:val="71AF1032"/>
    <w:rsid w:val="71B936E4"/>
    <w:rsid w:val="71C10A6A"/>
    <w:rsid w:val="71C575C4"/>
    <w:rsid w:val="71C82870"/>
    <w:rsid w:val="71EB6574"/>
    <w:rsid w:val="71F05C11"/>
    <w:rsid w:val="71F56544"/>
    <w:rsid w:val="723E5FA7"/>
    <w:rsid w:val="72A246EF"/>
    <w:rsid w:val="72C27F9F"/>
    <w:rsid w:val="72D117ED"/>
    <w:rsid w:val="72DF3B1F"/>
    <w:rsid w:val="730C10EE"/>
    <w:rsid w:val="733E5CEB"/>
    <w:rsid w:val="734151AF"/>
    <w:rsid w:val="73675351"/>
    <w:rsid w:val="737350AD"/>
    <w:rsid w:val="737716C5"/>
    <w:rsid w:val="738D4F1F"/>
    <w:rsid w:val="73997FDD"/>
    <w:rsid w:val="739E67D9"/>
    <w:rsid w:val="73A01CF0"/>
    <w:rsid w:val="73AA3157"/>
    <w:rsid w:val="73AF37FB"/>
    <w:rsid w:val="73BA23D4"/>
    <w:rsid w:val="73CE4DAA"/>
    <w:rsid w:val="73CF2E03"/>
    <w:rsid w:val="73D112C4"/>
    <w:rsid w:val="73D24E03"/>
    <w:rsid w:val="73D52D26"/>
    <w:rsid w:val="73DA4AE5"/>
    <w:rsid w:val="73DD1C80"/>
    <w:rsid w:val="73E338E3"/>
    <w:rsid w:val="73EA6C20"/>
    <w:rsid w:val="74060761"/>
    <w:rsid w:val="740C7718"/>
    <w:rsid w:val="741B3E5E"/>
    <w:rsid w:val="743F2DC8"/>
    <w:rsid w:val="74431CBF"/>
    <w:rsid w:val="745B54AB"/>
    <w:rsid w:val="74647455"/>
    <w:rsid w:val="748B1157"/>
    <w:rsid w:val="74B85632"/>
    <w:rsid w:val="74E47BDD"/>
    <w:rsid w:val="74EA04A7"/>
    <w:rsid w:val="750024FF"/>
    <w:rsid w:val="75076AD1"/>
    <w:rsid w:val="751D41CF"/>
    <w:rsid w:val="754B44B9"/>
    <w:rsid w:val="75540F45"/>
    <w:rsid w:val="755D46B7"/>
    <w:rsid w:val="756F74B0"/>
    <w:rsid w:val="75893B3A"/>
    <w:rsid w:val="75A175FC"/>
    <w:rsid w:val="75A402F2"/>
    <w:rsid w:val="75A84A36"/>
    <w:rsid w:val="75CE64B1"/>
    <w:rsid w:val="75CE7BB2"/>
    <w:rsid w:val="75DA3BEA"/>
    <w:rsid w:val="75FA70C0"/>
    <w:rsid w:val="760C1E9B"/>
    <w:rsid w:val="761056B2"/>
    <w:rsid w:val="76233619"/>
    <w:rsid w:val="76494EE1"/>
    <w:rsid w:val="764F71E3"/>
    <w:rsid w:val="765C0F97"/>
    <w:rsid w:val="766640EE"/>
    <w:rsid w:val="767319C7"/>
    <w:rsid w:val="767C6218"/>
    <w:rsid w:val="768A6ECD"/>
    <w:rsid w:val="76A3153A"/>
    <w:rsid w:val="76A82FA9"/>
    <w:rsid w:val="76B77FC2"/>
    <w:rsid w:val="76C85504"/>
    <w:rsid w:val="76CB3950"/>
    <w:rsid w:val="76EC4DBC"/>
    <w:rsid w:val="77086CE0"/>
    <w:rsid w:val="771100FB"/>
    <w:rsid w:val="771A4567"/>
    <w:rsid w:val="771F456E"/>
    <w:rsid w:val="773E70C7"/>
    <w:rsid w:val="774E0877"/>
    <w:rsid w:val="77554C49"/>
    <w:rsid w:val="775A6762"/>
    <w:rsid w:val="77636FC1"/>
    <w:rsid w:val="776841A9"/>
    <w:rsid w:val="77851324"/>
    <w:rsid w:val="779119FA"/>
    <w:rsid w:val="77A77EAB"/>
    <w:rsid w:val="77A8263E"/>
    <w:rsid w:val="77C16553"/>
    <w:rsid w:val="77E84732"/>
    <w:rsid w:val="780436AA"/>
    <w:rsid w:val="781447FD"/>
    <w:rsid w:val="78201D25"/>
    <w:rsid w:val="78272632"/>
    <w:rsid w:val="783714FB"/>
    <w:rsid w:val="78394E88"/>
    <w:rsid w:val="784D50AF"/>
    <w:rsid w:val="785124FA"/>
    <w:rsid w:val="78702FB6"/>
    <w:rsid w:val="7878702C"/>
    <w:rsid w:val="78841E98"/>
    <w:rsid w:val="78996066"/>
    <w:rsid w:val="78B23E38"/>
    <w:rsid w:val="78B751BE"/>
    <w:rsid w:val="78CC6D1A"/>
    <w:rsid w:val="78DE3296"/>
    <w:rsid w:val="78DE46F0"/>
    <w:rsid w:val="79087251"/>
    <w:rsid w:val="7909019E"/>
    <w:rsid w:val="790A311E"/>
    <w:rsid w:val="790B037A"/>
    <w:rsid w:val="791304EE"/>
    <w:rsid w:val="791B4B6C"/>
    <w:rsid w:val="792C6749"/>
    <w:rsid w:val="792E297A"/>
    <w:rsid w:val="79303759"/>
    <w:rsid w:val="793F4654"/>
    <w:rsid w:val="79422F25"/>
    <w:rsid w:val="794E585A"/>
    <w:rsid w:val="795616BF"/>
    <w:rsid w:val="7973273B"/>
    <w:rsid w:val="797B41C8"/>
    <w:rsid w:val="799E2DC3"/>
    <w:rsid w:val="79A0208B"/>
    <w:rsid w:val="79A93A52"/>
    <w:rsid w:val="79B9563B"/>
    <w:rsid w:val="79BF1F07"/>
    <w:rsid w:val="79CD7D01"/>
    <w:rsid w:val="79D90D0F"/>
    <w:rsid w:val="79D96AFE"/>
    <w:rsid w:val="79FA5362"/>
    <w:rsid w:val="7A140EF0"/>
    <w:rsid w:val="7A1F39C6"/>
    <w:rsid w:val="7A254676"/>
    <w:rsid w:val="7A321C9D"/>
    <w:rsid w:val="7A361689"/>
    <w:rsid w:val="7A5A129B"/>
    <w:rsid w:val="7A677318"/>
    <w:rsid w:val="7A700379"/>
    <w:rsid w:val="7A851073"/>
    <w:rsid w:val="7A8E2504"/>
    <w:rsid w:val="7A940399"/>
    <w:rsid w:val="7AA772BD"/>
    <w:rsid w:val="7AAB423B"/>
    <w:rsid w:val="7AAE7BAA"/>
    <w:rsid w:val="7ABC14FA"/>
    <w:rsid w:val="7AC25E72"/>
    <w:rsid w:val="7ACF5E60"/>
    <w:rsid w:val="7ADC5C01"/>
    <w:rsid w:val="7AED4EBC"/>
    <w:rsid w:val="7B0331D5"/>
    <w:rsid w:val="7B065164"/>
    <w:rsid w:val="7B182971"/>
    <w:rsid w:val="7B1C36E3"/>
    <w:rsid w:val="7B275C04"/>
    <w:rsid w:val="7B294061"/>
    <w:rsid w:val="7B2C7426"/>
    <w:rsid w:val="7B312089"/>
    <w:rsid w:val="7B320B18"/>
    <w:rsid w:val="7B531543"/>
    <w:rsid w:val="7B5336F6"/>
    <w:rsid w:val="7B5B052C"/>
    <w:rsid w:val="7B65464E"/>
    <w:rsid w:val="7B675319"/>
    <w:rsid w:val="7B787777"/>
    <w:rsid w:val="7BD21CD2"/>
    <w:rsid w:val="7BDB4080"/>
    <w:rsid w:val="7BF241FD"/>
    <w:rsid w:val="7BFB547A"/>
    <w:rsid w:val="7C2350EB"/>
    <w:rsid w:val="7C346990"/>
    <w:rsid w:val="7C4950DF"/>
    <w:rsid w:val="7C501C7A"/>
    <w:rsid w:val="7C955F1B"/>
    <w:rsid w:val="7CA85414"/>
    <w:rsid w:val="7CBF35B3"/>
    <w:rsid w:val="7CBF4150"/>
    <w:rsid w:val="7CC265F7"/>
    <w:rsid w:val="7CCF398B"/>
    <w:rsid w:val="7CD3602A"/>
    <w:rsid w:val="7CD6722E"/>
    <w:rsid w:val="7CEE0D69"/>
    <w:rsid w:val="7CF04361"/>
    <w:rsid w:val="7CFC3919"/>
    <w:rsid w:val="7D0C7A85"/>
    <w:rsid w:val="7D5329B8"/>
    <w:rsid w:val="7D5F5202"/>
    <w:rsid w:val="7D7B0809"/>
    <w:rsid w:val="7D8747A6"/>
    <w:rsid w:val="7D87644C"/>
    <w:rsid w:val="7D9809AF"/>
    <w:rsid w:val="7DA862C4"/>
    <w:rsid w:val="7DB55217"/>
    <w:rsid w:val="7DB85DAC"/>
    <w:rsid w:val="7DC64EF6"/>
    <w:rsid w:val="7DC74B5F"/>
    <w:rsid w:val="7DC75CCF"/>
    <w:rsid w:val="7DE81579"/>
    <w:rsid w:val="7DF605A1"/>
    <w:rsid w:val="7E013462"/>
    <w:rsid w:val="7E0A1784"/>
    <w:rsid w:val="7E250E18"/>
    <w:rsid w:val="7E2F6C88"/>
    <w:rsid w:val="7E3D5594"/>
    <w:rsid w:val="7E4702B9"/>
    <w:rsid w:val="7E473C0D"/>
    <w:rsid w:val="7E6C7EAD"/>
    <w:rsid w:val="7E8741E9"/>
    <w:rsid w:val="7EA95152"/>
    <w:rsid w:val="7EAA34E4"/>
    <w:rsid w:val="7EB402F4"/>
    <w:rsid w:val="7EB61A4B"/>
    <w:rsid w:val="7ECD6ABC"/>
    <w:rsid w:val="7EDF690C"/>
    <w:rsid w:val="7EE77128"/>
    <w:rsid w:val="7EFA31D9"/>
    <w:rsid w:val="7F100CE6"/>
    <w:rsid w:val="7F317B34"/>
    <w:rsid w:val="7F377017"/>
    <w:rsid w:val="7F4B1980"/>
    <w:rsid w:val="7F531E87"/>
    <w:rsid w:val="7F65683F"/>
    <w:rsid w:val="7F8B2B0A"/>
    <w:rsid w:val="7F942953"/>
    <w:rsid w:val="7FA12E06"/>
    <w:rsid w:val="7FA734A3"/>
    <w:rsid w:val="7FAC3AC7"/>
    <w:rsid w:val="7FB05AF3"/>
    <w:rsid w:val="7FB62DC8"/>
    <w:rsid w:val="7FC87B92"/>
    <w:rsid w:val="7FD21702"/>
    <w:rsid w:val="7FE31FB8"/>
    <w:rsid w:val="7FE56956"/>
    <w:rsid w:val="7FE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ar-SA" w:bidi="ar-SA"/>
    </w:rPr>
  </w:style>
  <w:style w:type="paragraph" w:styleId="2">
    <w:name w:val="heading 2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1"/>
    <w:next w:val="1"/>
    <w:link w:val="21"/>
    <w:qFormat/>
    <w:uiPriority w:val="0"/>
    <w:pPr>
      <w:keepNext/>
      <w:numPr>
        <w:ilvl w:val="2"/>
        <w:numId w:val="1"/>
      </w:numPr>
      <w:tabs>
        <w:tab w:val="left" w:pos="1764"/>
        <w:tab w:val="clear" w:pos="2062"/>
      </w:tabs>
      <w:ind w:left="1764"/>
      <w:jc w:val="center"/>
      <w:outlineLvl w:val="2"/>
    </w:pPr>
    <w:rPr>
      <w:b/>
      <w:bCs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3"/>
    <w:qFormat/>
    <w:uiPriority w:val="0"/>
    <w:pPr>
      <w:spacing w:after="120"/>
    </w:pPr>
  </w:style>
  <w:style w:type="paragraph" w:styleId="9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0">
    <w:name w:val="Body Text Indent"/>
    <w:basedOn w:val="1"/>
    <w:unhideWhenUsed/>
    <w:qFormat/>
    <w:uiPriority w:val="99"/>
    <w:pPr>
      <w:spacing w:after="120"/>
      <w:ind w:left="283"/>
    </w:pPr>
  </w:style>
  <w:style w:type="paragraph" w:styleId="11">
    <w:name w:val="Body Text Indent 2"/>
    <w:basedOn w:val="1"/>
    <w:link w:val="24"/>
    <w:qFormat/>
    <w:uiPriority w:val="0"/>
    <w:pPr>
      <w:spacing w:after="120" w:line="480" w:lineRule="auto"/>
      <w:ind w:left="283"/>
    </w:pPr>
  </w:style>
  <w:style w:type="paragraph" w:styleId="12">
    <w:name w:val="footer"/>
    <w:basedOn w:val="1"/>
    <w:link w:val="25"/>
    <w:qFormat/>
    <w:uiPriority w:val="99"/>
    <w:pPr>
      <w:tabs>
        <w:tab w:val="center" w:pos="4153"/>
        <w:tab w:val="right" w:pos="8306"/>
      </w:tabs>
    </w:pPr>
  </w:style>
  <w:style w:type="paragraph" w:styleId="13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pacing w:val="0"/>
      <w:sz w:val="24"/>
      <w:szCs w:val="24"/>
      <w:lang w:eastAsia="el-GR"/>
    </w:r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page number"/>
    <w:basedOn w:val="14"/>
    <w:qFormat/>
    <w:uiPriority w:val="0"/>
  </w:style>
  <w:style w:type="character" w:styleId="18">
    <w:name w:val="Strong"/>
    <w:basedOn w:val="14"/>
    <w:qFormat/>
    <w:uiPriority w:val="0"/>
    <w:rPr>
      <w:b/>
      <w:bCs/>
    </w:rPr>
  </w:style>
  <w:style w:type="table" w:styleId="20">
    <w:name w:val="Table Grid"/>
    <w:basedOn w:val="19"/>
    <w:qFormat/>
    <w:uiPriority w:val="5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Επικεφαλίδα 3 Char"/>
    <w:basedOn w:val="14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customStyle="1" w:styleId="22">
    <w:name w:val="Σώμα κείμενου 31"/>
    <w:basedOn w:val="1"/>
    <w:qFormat/>
    <w:uiPriority w:val="0"/>
    <w:pPr>
      <w:jc w:val="both"/>
    </w:pPr>
    <w:rPr>
      <w:rFonts w:ascii="Book Antiqua" w:hAnsi="Book Antiqua"/>
      <w:sz w:val="28"/>
    </w:rPr>
  </w:style>
  <w:style w:type="character" w:customStyle="1" w:styleId="23">
    <w:name w:val="Σώμα κειμένου Char"/>
    <w:basedOn w:val="14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4">
    <w:name w:val="Σώμα κείμενου με εσοχή 2 Char"/>
    <w:basedOn w:val="14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5">
    <w:name w:val="Υποσέλιδο Char"/>
    <w:basedOn w:val="14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26">
    <w:name w:val="Απλό κείμενο1"/>
    <w:basedOn w:val="1"/>
    <w:qFormat/>
    <w:uiPriority w:val="0"/>
    <w:rPr>
      <w:rFonts w:ascii="Courier New" w:hAnsi="Courier New" w:cs="Courier New"/>
      <w:sz w:val="20"/>
      <w:szCs w:val="20"/>
      <w:lang w:eastAsia="zh-CN"/>
    </w:rPr>
  </w:style>
  <w:style w:type="character" w:customStyle="1" w:styleId="27">
    <w:name w:val="Κείμενο πλαισίου Char"/>
    <w:basedOn w:val="1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28">
    <w:name w:val="Επικεφαλίδα #1"/>
    <w:basedOn w:val="1"/>
    <w:qFormat/>
    <w:uiPriority w:val="0"/>
    <w:pPr>
      <w:widowControl w:val="0"/>
      <w:shd w:val="clear" w:color="auto" w:fill="FFFFFF"/>
      <w:spacing w:line="389" w:lineRule="exact"/>
      <w:ind w:hanging="300"/>
      <w:jc w:val="center"/>
      <w:outlineLvl w:val="0"/>
    </w:pPr>
    <w:rPr>
      <w:rFonts w:ascii="Arial" w:hAnsi="Arial" w:eastAsia="Arial" w:cs="Arial"/>
      <w:b/>
      <w:bCs/>
      <w:sz w:val="22"/>
      <w:szCs w:val="22"/>
    </w:rPr>
  </w:style>
  <w:style w:type="paragraph" w:customStyle="1" w:styleId="29">
    <w:name w:val="Σώμα κειμένου (3)"/>
    <w:basedOn w:val="1"/>
    <w:link w:val="31"/>
    <w:qFormat/>
    <w:uiPriority w:val="0"/>
    <w:pPr>
      <w:widowControl w:val="0"/>
      <w:shd w:val="clear" w:color="auto" w:fill="FFFFFF"/>
      <w:spacing w:line="389" w:lineRule="exact"/>
    </w:pPr>
    <w:rPr>
      <w:rFonts w:ascii="Arial" w:hAnsi="Arial" w:eastAsia="Arial" w:cs="Arial"/>
      <w:sz w:val="18"/>
      <w:szCs w:val="18"/>
    </w:rPr>
  </w:style>
  <w:style w:type="character" w:customStyle="1" w:styleId="30">
    <w:name w:val="Σώμα κειμένου (3) + 11 στ."/>
    <w:basedOn w:val="31"/>
    <w:qFormat/>
    <w:uiPriority w:val="0"/>
    <w:rPr>
      <w:color w:val="000000"/>
      <w:spacing w:val="0"/>
      <w:w w:val="100"/>
      <w:position w:val="0"/>
      <w:sz w:val="22"/>
      <w:szCs w:val="22"/>
      <w:lang w:val="el-GR" w:eastAsia="el-GR" w:bidi="el-GR"/>
    </w:rPr>
  </w:style>
  <w:style w:type="character" w:customStyle="1" w:styleId="31">
    <w:name w:val="Σώμα κειμένου (3)_"/>
    <w:basedOn w:val="14"/>
    <w:link w:val="29"/>
    <w:qFormat/>
    <w:uiPriority w:val="0"/>
    <w:rPr>
      <w:rFonts w:ascii="Arial" w:hAnsi="Arial" w:eastAsia="Arial" w:cs="Arial"/>
      <w:sz w:val="18"/>
      <w:szCs w:val="18"/>
    </w:rPr>
  </w:style>
  <w:style w:type="paragraph" w:customStyle="1" w:styleId="32">
    <w:name w:val="No Spacing"/>
    <w:qFormat/>
    <w:uiPriority w:val="1"/>
    <w:rPr>
      <w:rFonts w:ascii="Calibri" w:hAnsi="Calibri" w:eastAsia="Times New Roman" w:cs="Times New Roman"/>
      <w:sz w:val="22"/>
      <w:szCs w:val="22"/>
      <w:lang w:val="el-GR" w:eastAsia="el-GR" w:bidi="ar-SA"/>
    </w:rPr>
  </w:style>
  <w:style w:type="paragraph" w:customStyle="1" w:styleId="33">
    <w:name w:val="normal_without_spacing"/>
    <w:basedOn w:val="1"/>
    <w:qFormat/>
    <w:uiPriority w:val="0"/>
    <w:pPr>
      <w:spacing w:after="60"/>
      <w:jc w:val="both"/>
    </w:pPr>
    <w:rPr>
      <w:rFonts w:ascii="Calibri" w:hAnsi="Calibri" w:cs="Calibri"/>
      <w:sz w:val="22"/>
      <w:szCs w:val="24"/>
    </w:rPr>
  </w:style>
  <w:style w:type="paragraph" w:customStyle="1" w:styleId="34">
    <w:name w:val="Char Char Char Char Char"/>
    <w:basedOn w:val="1"/>
    <w:qFormat/>
    <w:uiPriority w:val="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5">
    <w:name w:val="List Paragraph"/>
    <w:basedOn w:val="1"/>
    <w:qFormat/>
    <w:uiPriority w:val="34"/>
    <w:pPr>
      <w:ind w:left="720"/>
      <w:contextualSpacing/>
    </w:pPr>
  </w:style>
  <w:style w:type="paragraph" w:customStyle="1" w:styleId="36">
    <w:name w:val="Normalgr"/>
    <w:qFormat/>
    <w:uiPriority w:val="0"/>
    <w:pPr>
      <w:tabs>
        <w:tab w:val="left" w:pos="1021"/>
        <w:tab w:val="left" w:pos="1588"/>
      </w:tabs>
      <w:suppressAutoHyphens/>
      <w:jc w:val="both"/>
    </w:pPr>
    <w:rPr>
      <w:rFonts w:ascii="Arial" w:hAnsi="Arial" w:eastAsia="Arial" w:cs="Arial"/>
      <w:spacing w:val="15"/>
      <w:kern w:val="2"/>
      <w:sz w:val="21"/>
      <w:szCs w:val="22"/>
      <w:lang w:val="en-GB" w:eastAsia="zh-CN" w:bidi="ar-SA"/>
    </w:rPr>
  </w:style>
  <w:style w:type="character" w:customStyle="1" w:styleId="37">
    <w:name w:val="Heading 2 Char"/>
    <w:link w:val="2"/>
    <w:qFormat/>
    <w:uiPriority w:val="0"/>
    <w:rPr>
      <w:b/>
      <w:bCs/>
      <w:sz w:val="32"/>
      <w:szCs w:val="32"/>
    </w:rPr>
  </w:style>
  <w:style w:type="character" w:customStyle="1" w:styleId="38">
    <w:name w:val="Προεπιλεγμένη γραμματοσειρά2"/>
    <w:qFormat/>
    <w:uiPriority w:val="0"/>
  </w:style>
  <w:style w:type="character" w:customStyle="1" w:styleId="39">
    <w:name w:val="st"/>
    <w:basedOn w:val="14"/>
    <w:qFormat/>
    <w:uiPriority w:val="0"/>
  </w:style>
  <w:style w:type="paragraph" w:customStyle="1" w:styleId="40">
    <w:name w:val="Standard"/>
    <w:qFormat/>
    <w:uiPriority w:val="0"/>
    <w:pPr>
      <w:widowControl w:val="0"/>
      <w:suppressAutoHyphens/>
      <w:textAlignment w:val="baseline"/>
    </w:pPr>
    <w:rPr>
      <w:rFonts w:cs="Tahoma" w:asciiTheme="minorHAnsi" w:hAnsiTheme="minorHAnsi" w:eastAsiaTheme="minorHAnsi"/>
      <w:kern w:val="1"/>
      <w:sz w:val="24"/>
      <w:szCs w:val="24"/>
      <w:lang w:val="en-US" w:eastAsia="zh-CN" w:bidi="ar-SA"/>
    </w:rPr>
  </w:style>
  <w:style w:type="character" w:customStyle="1" w:styleId="41">
    <w:name w:val="Body text (2)_"/>
    <w:basedOn w:val="14"/>
    <w:qFormat/>
    <w:uiPriority w:val="0"/>
    <w:rPr>
      <w:rFonts w:ascii="Arial" w:hAnsi="Arial" w:cs="Arial"/>
      <w:szCs w:val="22"/>
      <w:u w:val="none"/>
    </w:rPr>
  </w:style>
  <w:style w:type="paragraph" w:customStyle="1" w:styleId="4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Theme="minorHAnsi" w:cstheme="minorBidi"/>
      <w:color w:val="000000"/>
      <w:sz w:val="24"/>
    </w:rPr>
  </w:style>
  <w:style w:type="character" w:customStyle="1" w:styleId="43">
    <w:name w:val="Σώμα κειμένου (2)_"/>
    <w:basedOn w:val="14"/>
    <w:link w:val="44"/>
    <w:qFormat/>
    <w:uiPriority w:val="0"/>
    <w:rPr>
      <w:rFonts w:ascii="Times New Roman" w:hAnsi="Times New Roman" w:cs="Times New Roman"/>
      <w:sz w:val="20"/>
      <w:szCs w:val="20"/>
    </w:rPr>
  </w:style>
  <w:style w:type="paragraph" w:customStyle="1" w:styleId="44">
    <w:name w:val="Σώμα κειμένου (2)1"/>
    <w:basedOn w:val="1"/>
    <w:link w:val="43"/>
    <w:qFormat/>
    <w:uiPriority w:val="0"/>
    <w:pPr>
      <w:widowControl w:val="0"/>
      <w:shd w:val="clear" w:color="auto" w:fill="FFFFFF"/>
      <w:spacing w:before="240" w:after="240" w:line="240" w:lineRule="atLeast"/>
      <w:ind w:hanging="13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45">
    <w:name w:val="apple-style-span"/>
    <w:basedOn w:val="14"/>
    <w:qFormat/>
    <w:uiPriority w:val="0"/>
  </w:style>
  <w:style w:type="character" w:customStyle="1" w:styleId="46">
    <w:name w:val="z-label"/>
    <w:basedOn w:val="14"/>
    <w:qFormat/>
    <w:uiPriority w:val="0"/>
    <w:rPr>
      <w:rFonts w:ascii="Tahoma" w:hAnsi="Tahoma"/>
      <w:sz w:val="20"/>
      <w:szCs w:val="20"/>
      <w:lang w:val="en-US" w:eastAsia="en-US"/>
    </w:rPr>
  </w:style>
  <w:style w:type="character" w:customStyle="1" w:styleId="47">
    <w:name w:val="T8"/>
    <w:qFormat/>
    <w:uiPriority w:val="0"/>
    <w:rPr>
      <w:sz w:val="22"/>
    </w:rPr>
  </w:style>
  <w:style w:type="character" w:customStyle="1" w:styleId="48">
    <w:name w:val="Body text + Bold"/>
    <w:basedOn w:val="49"/>
    <w:qFormat/>
    <w:uiPriority w:val="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9">
    <w:name w:val="Προεπιλεγμένη γραμματοσειρά"/>
    <w:qFormat/>
    <w:uiPriority w:val="5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1109</Words>
  <Characters>7118</Characters>
  <Lines>25</Lines>
  <Paragraphs>7</Paragraphs>
  <ScaleCrop>false</ScaleCrop>
  <LinksUpToDate>false</LinksUpToDate>
  <CharactersWithSpaces>8444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2016-12-27T08:17:00Z</dcterms:created>
  <dc:creator>user</dc:creator>
  <cp:lastModifiedBy>User</cp:lastModifiedBy>
  <cp:lastPrinted>2018-09-18T09:37:36Z</cp:lastPrinted>
  <dcterms:modified xsi:type="dcterms:W3CDTF">2018-09-18T09:40:03Z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